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584D79" w14:textId="77777777" w:rsidR="00AE57E9" w:rsidRDefault="00AE57E9" w:rsidP="006F4290">
      <w:pPr>
        <w:pStyle w:val="p1"/>
        <w:spacing w:line="480" w:lineRule="auto"/>
        <w:jc w:val="center"/>
        <w:rPr>
          <w:rFonts w:ascii="Times New Roman" w:hAnsi="Times New Roman"/>
          <w:sz w:val="24"/>
          <w:szCs w:val="24"/>
        </w:rPr>
      </w:pPr>
      <w:r w:rsidRPr="00AE57E9">
        <w:rPr>
          <w:rFonts w:ascii="Times New Roman" w:hAnsi="Times New Roman"/>
          <w:sz w:val="24"/>
          <w:szCs w:val="24"/>
        </w:rPr>
        <w:t>CCT434H5 Design Thinking II</w:t>
      </w:r>
    </w:p>
    <w:p w14:paraId="171D92BF" w14:textId="1B46067A" w:rsidR="00AE57E9" w:rsidRDefault="00AE57E9" w:rsidP="006F4290">
      <w:pPr>
        <w:pStyle w:val="p1"/>
        <w:spacing w:line="480" w:lineRule="auto"/>
        <w:jc w:val="center"/>
        <w:rPr>
          <w:rFonts w:ascii="Times New Roman" w:hAnsi="Times New Roman"/>
          <w:sz w:val="24"/>
          <w:szCs w:val="24"/>
        </w:rPr>
      </w:pPr>
      <w:r>
        <w:rPr>
          <w:rFonts w:ascii="Times New Roman" w:hAnsi="Times New Roman"/>
          <w:sz w:val="24"/>
          <w:szCs w:val="24"/>
        </w:rPr>
        <w:t>Assignment 1 Write-up</w:t>
      </w:r>
    </w:p>
    <w:p w14:paraId="68733D33" w14:textId="3921B621" w:rsidR="00AE57E9" w:rsidRDefault="00CA17DF" w:rsidP="006F4290">
      <w:pPr>
        <w:pStyle w:val="p1"/>
        <w:numPr>
          <w:ilvl w:val="0"/>
          <w:numId w:val="1"/>
        </w:numPr>
        <w:spacing w:line="480" w:lineRule="auto"/>
        <w:rPr>
          <w:rFonts w:ascii="Times New Roman" w:hAnsi="Times New Roman"/>
          <w:sz w:val="24"/>
          <w:szCs w:val="24"/>
          <w:lang w:val="en-CA"/>
        </w:rPr>
      </w:pPr>
      <w:r>
        <w:rPr>
          <w:rFonts w:ascii="Times New Roman" w:hAnsi="Times New Roman"/>
          <w:sz w:val="24"/>
          <w:szCs w:val="24"/>
          <w:lang w:val="en-CA"/>
        </w:rPr>
        <w:t xml:space="preserve">Reflection and Identification </w:t>
      </w:r>
    </w:p>
    <w:p w14:paraId="084661C1" w14:textId="77777777" w:rsidR="00A77483" w:rsidRDefault="00332FB3" w:rsidP="00A77483">
      <w:pPr>
        <w:pStyle w:val="p1"/>
        <w:spacing w:line="480" w:lineRule="auto"/>
        <w:ind w:left="357" w:firstLine="720"/>
        <w:jc w:val="both"/>
        <w:rPr>
          <w:rFonts w:ascii="Times New Roman" w:hAnsi="Times New Roman"/>
          <w:sz w:val="24"/>
          <w:szCs w:val="24"/>
          <w:lang w:val="en-CA"/>
        </w:rPr>
      </w:pPr>
      <w:r>
        <w:rPr>
          <w:rFonts w:ascii="Times New Roman" w:hAnsi="Times New Roman"/>
          <w:sz w:val="24"/>
          <w:szCs w:val="24"/>
          <w:lang w:val="en-CA"/>
        </w:rPr>
        <w:t xml:space="preserve">For this assignment, I would like </w:t>
      </w:r>
      <w:r w:rsidR="005859C3">
        <w:rPr>
          <w:rFonts w:ascii="Times New Roman" w:hAnsi="Times New Roman"/>
          <w:sz w:val="24"/>
          <w:szCs w:val="24"/>
          <w:lang w:val="en-CA"/>
        </w:rPr>
        <w:t>to examine and investigate the development of retailers. I believe in the new era of the 21</w:t>
      </w:r>
      <w:r w:rsidR="005859C3" w:rsidRPr="005859C3">
        <w:rPr>
          <w:rFonts w:ascii="Times New Roman" w:hAnsi="Times New Roman"/>
          <w:sz w:val="24"/>
          <w:szCs w:val="24"/>
          <w:vertAlign w:val="superscript"/>
          <w:lang w:val="en-CA"/>
        </w:rPr>
        <w:t>st</w:t>
      </w:r>
      <w:r w:rsidR="005859C3">
        <w:rPr>
          <w:rFonts w:ascii="Times New Roman" w:hAnsi="Times New Roman"/>
          <w:sz w:val="24"/>
          <w:szCs w:val="24"/>
          <w:lang w:val="en-CA"/>
        </w:rPr>
        <w:t xml:space="preserve"> century, things are going to be improved further with various increasingly advanced technologies, including retailers. In addition, I also have interests in restaurants, hotels, and food and beverages, which will be incorporated in this design as well. However, retailers will be my main interest and main focus in this project.</w:t>
      </w:r>
    </w:p>
    <w:p w14:paraId="73A5C273" w14:textId="22CE1778" w:rsidR="00CA17DF" w:rsidRDefault="00A77483" w:rsidP="00A77483">
      <w:pPr>
        <w:pStyle w:val="p1"/>
        <w:spacing w:line="480" w:lineRule="auto"/>
        <w:ind w:left="357" w:firstLine="720"/>
        <w:jc w:val="both"/>
        <w:rPr>
          <w:rFonts w:ascii="Times New Roman" w:hAnsi="Times New Roman"/>
          <w:sz w:val="24"/>
          <w:szCs w:val="24"/>
          <w:lang w:val="en-CA"/>
        </w:rPr>
      </w:pPr>
      <w:r>
        <w:rPr>
          <w:rFonts w:ascii="Times New Roman" w:hAnsi="Times New Roman"/>
          <w:sz w:val="24"/>
          <w:szCs w:val="24"/>
          <w:lang w:val="en-CA"/>
        </w:rPr>
        <w:t>Recently, cash</w:t>
      </w:r>
      <w:r w:rsidR="00DA1D6A">
        <w:rPr>
          <w:rFonts w:ascii="Times New Roman" w:hAnsi="Times New Roman"/>
          <w:sz w:val="24"/>
          <w:szCs w:val="24"/>
          <w:lang w:val="en-CA"/>
        </w:rPr>
        <w:t>ier</w:t>
      </w:r>
      <w:r>
        <w:rPr>
          <w:rFonts w:ascii="Times New Roman" w:hAnsi="Times New Roman"/>
          <w:sz w:val="24"/>
          <w:szCs w:val="24"/>
          <w:lang w:val="en-CA"/>
        </w:rPr>
        <w:t>-less stores are becoming more and more popular in the US and in China. Both countries are showing strong ambitions to develop cash</w:t>
      </w:r>
      <w:r w:rsidR="00DA1D6A">
        <w:rPr>
          <w:rFonts w:ascii="Times New Roman" w:hAnsi="Times New Roman"/>
          <w:sz w:val="24"/>
          <w:szCs w:val="24"/>
          <w:lang w:val="en-CA"/>
        </w:rPr>
        <w:t>ier</w:t>
      </w:r>
      <w:r>
        <w:rPr>
          <w:rFonts w:ascii="Times New Roman" w:hAnsi="Times New Roman"/>
          <w:sz w:val="24"/>
          <w:szCs w:val="24"/>
          <w:lang w:val="en-CA"/>
        </w:rPr>
        <w:t xml:space="preserve">-less stores as they are trying to lead the industry in the future. For example, Amazon, as America’s </w:t>
      </w:r>
      <w:r w:rsidR="00DA1D6A">
        <w:rPr>
          <w:rFonts w:ascii="Times New Roman" w:hAnsi="Times New Roman"/>
          <w:sz w:val="24"/>
          <w:szCs w:val="24"/>
          <w:lang w:val="en-CA"/>
        </w:rPr>
        <w:t>retailer representative,</w:t>
      </w:r>
      <w:r>
        <w:rPr>
          <w:rFonts w:ascii="Times New Roman" w:hAnsi="Times New Roman"/>
          <w:sz w:val="24"/>
          <w:szCs w:val="24"/>
          <w:lang w:val="en-CA"/>
        </w:rPr>
        <w:t xml:space="preserve"> officially launched its cash</w:t>
      </w:r>
      <w:r w:rsidR="00DA1D6A">
        <w:rPr>
          <w:rFonts w:ascii="Times New Roman" w:hAnsi="Times New Roman"/>
          <w:sz w:val="24"/>
          <w:szCs w:val="24"/>
          <w:lang w:val="en-CA"/>
        </w:rPr>
        <w:t>ier</w:t>
      </w:r>
      <w:r>
        <w:rPr>
          <w:rFonts w:ascii="Times New Roman" w:hAnsi="Times New Roman"/>
          <w:sz w:val="24"/>
          <w:szCs w:val="24"/>
          <w:lang w:val="en-CA"/>
        </w:rPr>
        <w:t>-less store “Amazon Go” on January 22</w:t>
      </w:r>
      <w:r w:rsidRPr="00A77483">
        <w:rPr>
          <w:rFonts w:ascii="Times New Roman" w:hAnsi="Times New Roman"/>
          <w:sz w:val="24"/>
          <w:szCs w:val="24"/>
          <w:vertAlign w:val="superscript"/>
          <w:lang w:val="en-CA"/>
        </w:rPr>
        <w:t>nd</w:t>
      </w:r>
      <w:r>
        <w:rPr>
          <w:rFonts w:ascii="Times New Roman" w:hAnsi="Times New Roman"/>
          <w:sz w:val="24"/>
          <w:szCs w:val="24"/>
          <w:lang w:val="en-CA"/>
        </w:rPr>
        <w:t xml:space="preserve"> this year.</w:t>
      </w:r>
      <w:sdt>
        <w:sdtPr>
          <w:rPr>
            <w:rFonts w:ascii="Times New Roman" w:hAnsi="Times New Roman"/>
            <w:sz w:val="24"/>
            <w:szCs w:val="24"/>
            <w:lang w:val="en-CA"/>
          </w:rPr>
          <w:id w:val="1167903561"/>
          <w:citation/>
        </w:sdtPr>
        <w:sdtEndPr/>
        <w:sdtContent>
          <w:r w:rsidR="0018346B">
            <w:rPr>
              <w:rFonts w:ascii="Times New Roman" w:hAnsi="Times New Roman"/>
              <w:sz w:val="24"/>
              <w:szCs w:val="24"/>
              <w:lang w:val="en-CA"/>
            </w:rPr>
            <w:fldChar w:fldCharType="begin"/>
          </w:r>
          <w:r w:rsidR="0018346B">
            <w:rPr>
              <w:rFonts w:ascii="Times New Roman" w:hAnsi="Times New Roman"/>
              <w:sz w:val="24"/>
              <w:szCs w:val="24"/>
              <w:lang w:val="en-CA"/>
            </w:rPr>
            <w:instrText xml:space="preserve"> CITATION Jos18 \l 4105 </w:instrText>
          </w:r>
          <w:r w:rsidR="0018346B">
            <w:rPr>
              <w:rFonts w:ascii="Times New Roman" w:hAnsi="Times New Roman"/>
              <w:sz w:val="24"/>
              <w:szCs w:val="24"/>
              <w:lang w:val="en-CA"/>
            </w:rPr>
            <w:fldChar w:fldCharType="separate"/>
          </w:r>
          <w:r w:rsidR="0018346B">
            <w:rPr>
              <w:rFonts w:ascii="Times New Roman" w:hAnsi="Times New Roman"/>
              <w:noProof/>
              <w:sz w:val="24"/>
              <w:szCs w:val="24"/>
              <w:lang w:val="en-CA"/>
            </w:rPr>
            <w:t xml:space="preserve"> </w:t>
          </w:r>
          <w:r w:rsidR="0018346B" w:rsidRPr="0018346B">
            <w:rPr>
              <w:rFonts w:ascii="Times New Roman" w:hAnsi="Times New Roman"/>
              <w:noProof/>
              <w:sz w:val="24"/>
              <w:szCs w:val="24"/>
              <w:lang w:val="en-CA"/>
            </w:rPr>
            <w:t>(Horwitz, 2018)</w:t>
          </w:r>
          <w:r w:rsidR="0018346B">
            <w:rPr>
              <w:rFonts w:ascii="Times New Roman" w:hAnsi="Times New Roman"/>
              <w:sz w:val="24"/>
              <w:szCs w:val="24"/>
              <w:lang w:val="en-CA"/>
            </w:rPr>
            <w:fldChar w:fldCharType="end"/>
          </w:r>
        </w:sdtContent>
      </w:sdt>
      <w:r>
        <w:rPr>
          <w:rFonts w:ascii="Times New Roman" w:hAnsi="Times New Roman"/>
          <w:sz w:val="24"/>
          <w:szCs w:val="24"/>
          <w:lang w:val="en-CA"/>
        </w:rPr>
        <w:t xml:space="preserve"> </w:t>
      </w:r>
      <w:r w:rsidR="00DA1D6A">
        <w:rPr>
          <w:rFonts w:ascii="Times New Roman" w:hAnsi="Times New Roman"/>
          <w:sz w:val="24"/>
          <w:szCs w:val="24"/>
          <w:lang w:val="en-CA"/>
        </w:rPr>
        <w:t>China’s BingoBox has launched over 200 cashier-less</w:t>
      </w:r>
      <w:r w:rsidR="005859C3">
        <w:rPr>
          <w:rFonts w:ascii="Times New Roman" w:hAnsi="Times New Roman"/>
          <w:sz w:val="24"/>
          <w:szCs w:val="24"/>
          <w:lang w:val="en-CA"/>
        </w:rPr>
        <w:t xml:space="preserve"> </w:t>
      </w:r>
      <w:r w:rsidR="00DA1D6A">
        <w:rPr>
          <w:rFonts w:ascii="Times New Roman" w:hAnsi="Times New Roman"/>
          <w:sz w:val="24"/>
          <w:szCs w:val="24"/>
          <w:lang w:val="en-CA"/>
        </w:rPr>
        <w:t>shops in 29 Chinese cities since 2016.</w:t>
      </w:r>
      <w:sdt>
        <w:sdtPr>
          <w:rPr>
            <w:rFonts w:ascii="Times New Roman" w:hAnsi="Times New Roman"/>
            <w:sz w:val="24"/>
            <w:szCs w:val="24"/>
            <w:lang w:val="en-CA"/>
          </w:rPr>
          <w:id w:val="488367784"/>
          <w:citation/>
        </w:sdtPr>
        <w:sdtEndPr/>
        <w:sdtContent>
          <w:r w:rsidR="0018346B">
            <w:rPr>
              <w:rFonts w:ascii="Times New Roman" w:hAnsi="Times New Roman"/>
              <w:sz w:val="24"/>
              <w:szCs w:val="24"/>
              <w:lang w:val="en-CA"/>
            </w:rPr>
            <w:fldChar w:fldCharType="begin"/>
          </w:r>
          <w:r w:rsidR="0018346B">
            <w:rPr>
              <w:rFonts w:ascii="Times New Roman" w:hAnsi="Times New Roman"/>
              <w:sz w:val="24"/>
              <w:szCs w:val="24"/>
              <w:lang w:val="en-CA"/>
            </w:rPr>
            <w:instrText xml:space="preserve"> CITATION Jos18 \l 4105 </w:instrText>
          </w:r>
          <w:r w:rsidR="0018346B">
            <w:rPr>
              <w:rFonts w:ascii="Times New Roman" w:hAnsi="Times New Roman"/>
              <w:sz w:val="24"/>
              <w:szCs w:val="24"/>
              <w:lang w:val="en-CA"/>
            </w:rPr>
            <w:fldChar w:fldCharType="separate"/>
          </w:r>
          <w:r w:rsidR="0018346B" w:rsidRPr="0018346B">
            <w:rPr>
              <w:rFonts w:ascii="Times New Roman" w:hAnsi="Times New Roman"/>
              <w:noProof/>
              <w:sz w:val="24"/>
              <w:szCs w:val="24"/>
              <w:lang w:val="en-CA"/>
            </w:rPr>
            <w:t>(Horwitz, 2018)</w:t>
          </w:r>
          <w:r w:rsidR="0018346B">
            <w:rPr>
              <w:rFonts w:ascii="Times New Roman" w:hAnsi="Times New Roman"/>
              <w:sz w:val="24"/>
              <w:szCs w:val="24"/>
              <w:lang w:val="en-CA"/>
            </w:rPr>
            <w:fldChar w:fldCharType="end"/>
          </w:r>
        </w:sdtContent>
      </w:sdt>
      <w:r w:rsidR="0018346B">
        <w:rPr>
          <w:rFonts w:ascii="Times New Roman" w:hAnsi="Times New Roman"/>
          <w:sz w:val="24"/>
          <w:szCs w:val="24"/>
          <w:lang w:val="en-CA"/>
        </w:rPr>
        <w:t xml:space="preserve"> </w:t>
      </w:r>
      <w:r w:rsidR="00F11859">
        <w:rPr>
          <w:rFonts w:ascii="Times New Roman" w:hAnsi="Times New Roman"/>
          <w:sz w:val="24"/>
          <w:szCs w:val="24"/>
          <w:lang w:val="en-CA"/>
        </w:rPr>
        <w:t xml:space="preserve">Other Chinese </w:t>
      </w:r>
      <w:r w:rsidR="00CA3622">
        <w:rPr>
          <w:rFonts w:ascii="Times New Roman" w:hAnsi="Times New Roman"/>
          <w:sz w:val="24"/>
          <w:szCs w:val="24"/>
          <w:lang w:val="en-CA"/>
        </w:rPr>
        <w:t>competitors like Tencent, Alibaba and SuN</w:t>
      </w:r>
      <w:r w:rsidR="00F11859">
        <w:rPr>
          <w:rFonts w:ascii="Times New Roman" w:hAnsi="Times New Roman"/>
          <w:sz w:val="24"/>
          <w:szCs w:val="24"/>
          <w:lang w:val="en-CA"/>
        </w:rPr>
        <w:t>ing</w:t>
      </w:r>
      <w:r w:rsidR="00CA3622">
        <w:rPr>
          <w:rFonts w:ascii="Times New Roman" w:hAnsi="Times New Roman"/>
          <w:sz w:val="24"/>
          <w:szCs w:val="24"/>
          <w:lang w:val="en-CA"/>
        </w:rPr>
        <w:t xml:space="preserve"> also launch several cashier-less stores in China.</w:t>
      </w:r>
      <w:sdt>
        <w:sdtPr>
          <w:rPr>
            <w:rFonts w:ascii="Times New Roman" w:hAnsi="Times New Roman"/>
            <w:sz w:val="24"/>
            <w:szCs w:val="24"/>
            <w:lang w:val="en-CA"/>
          </w:rPr>
          <w:id w:val="-1327904799"/>
          <w:citation/>
        </w:sdtPr>
        <w:sdtEndPr/>
        <w:sdtContent>
          <w:r w:rsidR="001A3B5F">
            <w:rPr>
              <w:rFonts w:ascii="Times New Roman" w:hAnsi="Times New Roman"/>
              <w:sz w:val="24"/>
              <w:szCs w:val="24"/>
              <w:lang w:val="en-CA"/>
            </w:rPr>
            <w:fldChar w:fldCharType="begin"/>
          </w:r>
          <w:r w:rsidR="001A3B5F">
            <w:rPr>
              <w:rFonts w:ascii="Times New Roman" w:hAnsi="Times New Roman"/>
              <w:sz w:val="24"/>
              <w:szCs w:val="24"/>
              <w:lang w:val="en-CA"/>
            </w:rPr>
            <w:instrText xml:space="preserve"> CITATION Sun171 \l 4105 </w:instrText>
          </w:r>
          <w:r w:rsidR="001A3B5F">
            <w:rPr>
              <w:rFonts w:ascii="Times New Roman" w:hAnsi="Times New Roman"/>
              <w:sz w:val="24"/>
              <w:szCs w:val="24"/>
              <w:lang w:val="en-CA"/>
            </w:rPr>
            <w:fldChar w:fldCharType="separate"/>
          </w:r>
          <w:r w:rsidR="001A3B5F">
            <w:rPr>
              <w:rFonts w:ascii="Times New Roman" w:hAnsi="Times New Roman"/>
              <w:noProof/>
              <w:sz w:val="24"/>
              <w:szCs w:val="24"/>
              <w:lang w:val="en-CA"/>
            </w:rPr>
            <w:t xml:space="preserve"> </w:t>
          </w:r>
          <w:r w:rsidR="001A3B5F" w:rsidRPr="001A3B5F">
            <w:rPr>
              <w:rFonts w:ascii="Times New Roman" w:hAnsi="Times New Roman"/>
              <w:noProof/>
              <w:sz w:val="24"/>
              <w:szCs w:val="24"/>
              <w:lang w:val="en-CA"/>
            </w:rPr>
            <w:t>(Suning Holdings Group, 2017)</w:t>
          </w:r>
          <w:r w:rsidR="001A3B5F">
            <w:rPr>
              <w:rFonts w:ascii="Times New Roman" w:hAnsi="Times New Roman"/>
              <w:sz w:val="24"/>
              <w:szCs w:val="24"/>
              <w:lang w:val="en-CA"/>
            </w:rPr>
            <w:fldChar w:fldCharType="end"/>
          </w:r>
        </w:sdtContent>
      </w:sdt>
      <w:r w:rsidR="00CA3622">
        <w:rPr>
          <w:rFonts w:ascii="Times New Roman" w:hAnsi="Times New Roman"/>
          <w:sz w:val="24"/>
          <w:szCs w:val="24"/>
          <w:lang w:val="en-CA"/>
        </w:rPr>
        <w:t xml:space="preserve"> I believe this kind of smart stores will dominant the retailer industry in the future, it is truly inspiring to investigate this sector. </w:t>
      </w:r>
    </w:p>
    <w:p w14:paraId="77772C7B" w14:textId="1E1EF192" w:rsidR="00386D11" w:rsidRDefault="001C17D8" w:rsidP="00635724">
      <w:pPr>
        <w:pStyle w:val="p1"/>
        <w:spacing w:line="480" w:lineRule="auto"/>
        <w:jc w:val="both"/>
        <w:rPr>
          <w:rFonts w:ascii="Times New Roman" w:hAnsi="Times New Roman"/>
          <w:sz w:val="24"/>
          <w:szCs w:val="24"/>
          <w:lang w:val="en-CA"/>
        </w:rPr>
      </w:pPr>
      <w:r>
        <w:rPr>
          <w:rFonts w:ascii="Times New Roman" w:hAnsi="Times New Roman"/>
          <w:noProof/>
          <w:sz w:val="24"/>
          <w:szCs w:val="24"/>
        </w:rPr>
        <w:lastRenderedPageBreak/>
        <w:drawing>
          <wp:inline distT="0" distB="0" distL="0" distR="0" wp14:anchorId="0BC2E52A" wp14:editId="716F4E60">
            <wp:extent cx="5938520" cy="3340100"/>
            <wp:effectExtent l="0" t="0" r="5080" b="12700"/>
            <wp:docPr id="1" name="Picture 1" descr="../bingobox-feat-pic-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obox-feat-pic-croppe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8520" cy="3340100"/>
                    </a:xfrm>
                    <a:prstGeom prst="rect">
                      <a:avLst/>
                    </a:prstGeom>
                    <a:noFill/>
                    <a:ln>
                      <a:noFill/>
                    </a:ln>
                  </pic:spPr>
                </pic:pic>
              </a:graphicData>
            </a:graphic>
          </wp:inline>
        </w:drawing>
      </w:r>
      <w:sdt>
        <w:sdtPr>
          <w:rPr>
            <w:rFonts w:ascii="Times New Roman" w:hAnsi="Times New Roman"/>
            <w:sz w:val="24"/>
            <w:szCs w:val="24"/>
            <w:lang w:val="en-CA"/>
          </w:rPr>
          <w:id w:val="1267891793"/>
          <w:citation/>
        </w:sdtPr>
        <w:sdtEndPr/>
        <w:sdtContent>
          <w:r w:rsidR="00474632">
            <w:rPr>
              <w:rFonts w:ascii="Times New Roman" w:hAnsi="Times New Roman"/>
              <w:sz w:val="24"/>
              <w:szCs w:val="24"/>
              <w:lang w:val="en-CA"/>
            </w:rPr>
            <w:fldChar w:fldCharType="begin"/>
          </w:r>
          <w:r w:rsidR="00474632">
            <w:rPr>
              <w:rFonts w:ascii="Times New Roman" w:hAnsi="Times New Roman"/>
              <w:sz w:val="24"/>
              <w:szCs w:val="24"/>
            </w:rPr>
            <w:instrText xml:space="preserve"> CITATION Jos18 \l 1033 </w:instrText>
          </w:r>
          <w:r w:rsidR="00474632">
            <w:rPr>
              <w:rFonts w:ascii="Times New Roman" w:hAnsi="Times New Roman"/>
              <w:sz w:val="24"/>
              <w:szCs w:val="24"/>
              <w:lang w:val="en-CA"/>
            </w:rPr>
            <w:fldChar w:fldCharType="separate"/>
          </w:r>
          <w:r w:rsidR="00474632">
            <w:rPr>
              <w:rFonts w:ascii="Times New Roman" w:hAnsi="Times New Roman"/>
              <w:noProof/>
              <w:sz w:val="24"/>
              <w:szCs w:val="24"/>
            </w:rPr>
            <w:t xml:space="preserve"> </w:t>
          </w:r>
          <w:r w:rsidR="00474632" w:rsidRPr="00474632">
            <w:rPr>
              <w:rFonts w:ascii="Times New Roman" w:hAnsi="Times New Roman"/>
              <w:noProof/>
              <w:sz w:val="24"/>
              <w:szCs w:val="24"/>
            </w:rPr>
            <w:t>(Horwitz, 2018)</w:t>
          </w:r>
          <w:r w:rsidR="00474632">
            <w:rPr>
              <w:rFonts w:ascii="Times New Roman" w:hAnsi="Times New Roman"/>
              <w:sz w:val="24"/>
              <w:szCs w:val="24"/>
              <w:lang w:val="en-CA"/>
            </w:rPr>
            <w:fldChar w:fldCharType="end"/>
          </w:r>
        </w:sdtContent>
      </w:sdt>
      <w:r>
        <w:rPr>
          <w:rFonts w:ascii="Times New Roman" w:hAnsi="Times New Roman"/>
          <w:noProof/>
          <w:sz w:val="24"/>
          <w:szCs w:val="24"/>
        </w:rPr>
        <w:drawing>
          <wp:inline distT="0" distB="0" distL="0" distR="0" wp14:anchorId="1C70F82E" wp14:editId="0BB89F83">
            <wp:extent cx="5928995" cy="3340100"/>
            <wp:effectExtent l="0" t="0" r="0" b="12700"/>
            <wp:docPr id="3" name="Picture 3" descr="../amazon_go_stock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mazon_go_stock_1.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28995" cy="3340100"/>
                    </a:xfrm>
                    <a:prstGeom prst="rect">
                      <a:avLst/>
                    </a:prstGeom>
                    <a:noFill/>
                    <a:ln>
                      <a:noFill/>
                    </a:ln>
                  </pic:spPr>
                </pic:pic>
              </a:graphicData>
            </a:graphic>
          </wp:inline>
        </w:drawing>
      </w:r>
      <w:sdt>
        <w:sdtPr>
          <w:rPr>
            <w:rFonts w:ascii="Times New Roman" w:hAnsi="Times New Roman"/>
            <w:sz w:val="24"/>
            <w:szCs w:val="24"/>
            <w:lang w:val="en-CA"/>
          </w:rPr>
          <w:id w:val="-650826494"/>
          <w:citation/>
        </w:sdtPr>
        <w:sdtEndPr/>
        <w:sdtContent>
          <w:r w:rsidR="003F7C15">
            <w:rPr>
              <w:rFonts w:ascii="Times New Roman" w:hAnsi="Times New Roman"/>
              <w:sz w:val="24"/>
              <w:szCs w:val="24"/>
              <w:lang w:val="en-CA"/>
            </w:rPr>
            <w:fldChar w:fldCharType="begin"/>
          </w:r>
          <w:r w:rsidR="003F7C15">
            <w:rPr>
              <w:rFonts w:ascii="Times New Roman" w:hAnsi="Times New Roman"/>
              <w:sz w:val="24"/>
              <w:szCs w:val="24"/>
            </w:rPr>
            <w:instrText xml:space="preserve"> CITATION Nic17 \l 1033 </w:instrText>
          </w:r>
          <w:r w:rsidR="003F7C15">
            <w:rPr>
              <w:rFonts w:ascii="Times New Roman" w:hAnsi="Times New Roman"/>
              <w:sz w:val="24"/>
              <w:szCs w:val="24"/>
              <w:lang w:val="en-CA"/>
            </w:rPr>
            <w:fldChar w:fldCharType="separate"/>
          </w:r>
          <w:r w:rsidR="003F7C15">
            <w:rPr>
              <w:rFonts w:ascii="Times New Roman" w:hAnsi="Times New Roman"/>
              <w:noProof/>
              <w:sz w:val="24"/>
              <w:szCs w:val="24"/>
            </w:rPr>
            <w:t xml:space="preserve"> </w:t>
          </w:r>
          <w:r w:rsidR="003F7C15" w:rsidRPr="003F7C15">
            <w:rPr>
              <w:rFonts w:ascii="Times New Roman" w:hAnsi="Times New Roman"/>
              <w:noProof/>
              <w:sz w:val="24"/>
              <w:szCs w:val="24"/>
            </w:rPr>
            <w:t>(Statt, 2017)</w:t>
          </w:r>
          <w:r w:rsidR="003F7C15">
            <w:rPr>
              <w:rFonts w:ascii="Times New Roman" w:hAnsi="Times New Roman"/>
              <w:sz w:val="24"/>
              <w:szCs w:val="24"/>
              <w:lang w:val="en-CA"/>
            </w:rPr>
            <w:fldChar w:fldCharType="end"/>
          </w:r>
        </w:sdtContent>
      </w:sdt>
    </w:p>
    <w:p w14:paraId="03367208" w14:textId="77777777" w:rsidR="003F7C15" w:rsidRDefault="003F7C15" w:rsidP="00635724">
      <w:pPr>
        <w:pStyle w:val="p1"/>
        <w:spacing w:line="480" w:lineRule="auto"/>
        <w:jc w:val="both"/>
        <w:rPr>
          <w:rFonts w:ascii="Times New Roman" w:hAnsi="Times New Roman"/>
          <w:sz w:val="24"/>
          <w:szCs w:val="24"/>
          <w:lang w:val="en-CA"/>
        </w:rPr>
      </w:pPr>
    </w:p>
    <w:p w14:paraId="591B4EF7" w14:textId="65A4CF9A" w:rsidR="00756709" w:rsidRPr="005C14BE" w:rsidRDefault="00756709" w:rsidP="00756709">
      <w:pPr>
        <w:pStyle w:val="p1"/>
        <w:numPr>
          <w:ilvl w:val="0"/>
          <w:numId w:val="1"/>
        </w:numPr>
        <w:spacing w:line="480" w:lineRule="auto"/>
        <w:jc w:val="both"/>
        <w:rPr>
          <w:rFonts w:ascii="Times New Roman" w:hAnsi="Times New Roman"/>
          <w:sz w:val="24"/>
          <w:szCs w:val="24"/>
          <w:lang w:val="en-CA"/>
        </w:rPr>
      </w:pPr>
      <w:r>
        <w:rPr>
          <w:rFonts w:ascii="Times New Roman" w:hAnsi="Times New Roman"/>
          <w:sz w:val="24"/>
          <w:szCs w:val="24"/>
          <w:lang w:val="en-CA"/>
        </w:rPr>
        <w:t>Research</w:t>
      </w:r>
    </w:p>
    <w:p w14:paraId="6417CC76" w14:textId="5E5A393D" w:rsidR="008542F5" w:rsidRPr="003F6036" w:rsidRDefault="008542F5" w:rsidP="005C14BE">
      <w:pPr>
        <w:pStyle w:val="p1"/>
        <w:spacing w:line="480" w:lineRule="auto"/>
        <w:jc w:val="center"/>
        <w:rPr>
          <w:rFonts w:ascii="Times New Roman" w:hAnsi="Times New Roman"/>
          <w:sz w:val="28"/>
          <w:szCs w:val="24"/>
          <w:lang w:val="en-CA"/>
        </w:rPr>
      </w:pPr>
      <w:r w:rsidRPr="003F6036">
        <w:rPr>
          <w:rFonts w:ascii="Times New Roman" w:hAnsi="Times New Roman"/>
          <w:sz w:val="28"/>
          <w:szCs w:val="24"/>
          <w:lang w:val="en-CA"/>
        </w:rPr>
        <w:t>History of R</w:t>
      </w:r>
      <w:r w:rsidR="006B7E6F" w:rsidRPr="003F6036">
        <w:rPr>
          <w:rFonts w:ascii="Times New Roman" w:hAnsi="Times New Roman"/>
          <w:sz w:val="28"/>
          <w:szCs w:val="24"/>
          <w:lang w:val="en-CA"/>
        </w:rPr>
        <w:t>etail</w:t>
      </w:r>
      <w:r w:rsidR="00E806EA" w:rsidRPr="003F6036">
        <w:rPr>
          <w:rFonts w:ascii="Times New Roman" w:hAnsi="Times New Roman"/>
          <w:sz w:val="28"/>
          <w:szCs w:val="24"/>
          <w:lang w:val="en-CA"/>
        </w:rPr>
        <w:t xml:space="preserve"> </w:t>
      </w:r>
    </w:p>
    <w:p w14:paraId="0211D8B3" w14:textId="77777777" w:rsidR="00BF049C" w:rsidRPr="005C14BE" w:rsidRDefault="00BF049C" w:rsidP="005C14BE">
      <w:pPr>
        <w:pStyle w:val="Heading2"/>
        <w:spacing w:before="0" w:line="480" w:lineRule="auto"/>
        <w:rPr>
          <w:rStyle w:val="Strong"/>
          <w:rFonts w:ascii="Times New Roman" w:eastAsia="Times New Roman" w:hAnsi="Times New Roman" w:cs="Times New Roman"/>
          <w:b w:val="0"/>
          <w:bCs w:val="0"/>
          <w:color w:val="auto"/>
          <w:sz w:val="24"/>
          <w:szCs w:val="24"/>
        </w:rPr>
      </w:pPr>
      <w:r w:rsidRPr="005C14BE">
        <w:rPr>
          <w:rStyle w:val="Strong"/>
          <w:rFonts w:ascii="Times New Roman" w:eastAsia="Times New Roman" w:hAnsi="Times New Roman" w:cs="Times New Roman"/>
          <w:b w:val="0"/>
          <w:bCs w:val="0"/>
          <w:color w:val="auto"/>
          <w:sz w:val="24"/>
          <w:szCs w:val="24"/>
        </w:rPr>
        <w:t>Key historical events in retail</w:t>
      </w:r>
    </w:p>
    <w:p w14:paraId="3A59CDB4" w14:textId="2FC1565F" w:rsidR="00BF049C" w:rsidRPr="005C14BE" w:rsidRDefault="00BF049C" w:rsidP="005C14BE">
      <w:pPr>
        <w:spacing w:line="480" w:lineRule="auto"/>
      </w:pPr>
      <w:r w:rsidRPr="005C14BE">
        <w:t>1200 BC - The Ancient origins of the retail industry</w:t>
      </w:r>
    </w:p>
    <w:p w14:paraId="45CF86E2" w14:textId="6B5179FA" w:rsidR="00BF049C" w:rsidRPr="005C14BE" w:rsidRDefault="00BF049C" w:rsidP="005C14BE">
      <w:pPr>
        <w:spacing w:line="480" w:lineRule="auto"/>
      </w:pPr>
      <w:r w:rsidRPr="005C14BE">
        <w:t>1300 AD – Renaissance Europe marketplaces</w:t>
      </w:r>
    </w:p>
    <w:p w14:paraId="34FCF40F" w14:textId="7D18F8EF" w:rsidR="00BF049C" w:rsidRPr="005C14BE" w:rsidRDefault="00BF049C" w:rsidP="005C14BE">
      <w:pPr>
        <w:spacing w:line="480" w:lineRule="auto"/>
      </w:pPr>
      <w:r w:rsidRPr="005C14BE">
        <w:t>1890 AD – High street hysteria</w:t>
      </w:r>
    </w:p>
    <w:p w14:paraId="12583C8C" w14:textId="4212EE6C" w:rsidR="00BF049C" w:rsidRPr="005C14BE" w:rsidRDefault="00BF049C" w:rsidP="005C14BE">
      <w:pPr>
        <w:spacing w:line="480" w:lineRule="auto"/>
      </w:pPr>
      <w:r w:rsidRPr="005C14BE">
        <w:t>1910 AD – Self-service and corner store</w:t>
      </w:r>
    </w:p>
    <w:p w14:paraId="7BEA8EF5" w14:textId="52BD5AAF" w:rsidR="00BF049C" w:rsidRPr="005C14BE" w:rsidRDefault="00BF049C" w:rsidP="005C14BE">
      <w:pPr>
        <w:pStyle w:val="NormalWeb"/>
        <w:spacing w:before="0" w:beforeAutospacing="0" w:after="0" w:afterAutospacing="0" w:line="480" w:lineRule="auto"/>
        <w:rPr>
          <w:lang w:eastAsia="zh-CN"/>
        </w:rPr>
      </w:pPr>
      <w:r w:rsidRPr="005C14BE">
        <w:rPr>
          <w:lang w:eastAsia="zh-CN"/>
        </w:rPr>
        <w:t xml:space="preserve">1930 AD – Mass </w:t>
      </w:r>
      <w:r w:rsidR="005C14BE" w:rsidRPr="005C14BE">
        <w:rPr>
          <w:lang w:eastAsia="zh-CN"/>
        </w:rPr>
        <w:t>Modernization culture</w:t>
      </w:r>
    </w:p>
    <w:p w14:paraId="48508CF7" w14:textId="77777777" w:rsidR="005C14BE" w:rsidRPr="005C14BE" w:rsidRDefault="005C14BE" w:rsidP="005C14BE">
      <w:pPr>
        <w:pStyle w:val="NormalWeb"/>
        <w:spacing w:before="0" w:beforeAutospacing="0" w:after="0" w:afterAutospacing="0" w:line="480" w:lineRule="auto"/>
      </w:pPr>
      <w:r w:rsidRPr="005C14BE">
        <w:rPr>
          <w:lang w:eastAsia="zh-CN"/>
        </w:rPr>
        <w:t>1960</w:t>
      </w:r>
      <w:r w:rsidRPr="005C14BE">
        <w:t xml:space="preserve"> AD – The fashion boom of the Swinging Sixties</w:t>
      </w:r>
    </w:p>
    <w:p w14:paraId="16AA9C13" w14:textId="5BAD5567" w:rsidR="005C14BE" w:rsidRPr="005C14BE" w:rsidRDefault="005C14BE" w:rsidP="005C14BE">
      <w:pPr>
        <w:pStyle w:val="NormalWeb"/>
        <w:spacing w:before="0" w:beforeAutospacing="0" w:after="0" w:afterAutospacing="0" w:line="480" w:lineRule="auto"/>
      </w:pPr>
      <w:r w:rsidRPr="005C14BE">
        <w:t>1970 AD – The dawn of supermarkets</w:t>
      </w:r>
    </w:p>
    <w:p w14:paraId="060A7EC1" w14:textId="4B6E4846" w:rsidR="005C14BE" w:rsidRPr="005C14BE" w:rsidRDefault="005C14BE" w:rsidP="005C14BE">
      <w:pPr>
        <w:pStyle w:val="NormalWeb"/>
        <w:spacing w:before="0" w:beforeAutospacing="0" w:after="0" w:afterAutospacing="0" w:line="480" w:lineRule="auto"/>
      </w:pPr>
      <w:r w:rsidRPr="005C14BE">
        <w:t>2000 AD – Retail in the digital world</w:t>
      </w:r>
    </w:p>
    <w:p w14:paraId="3A770777" w14:textId="3D853198" w:rsidR="00BF049C" w:rsidRDefault="00BF049C" w:rsidP="005C14BE">
      <w:pPr>
        <w:pStyle w:val="NormalWeb"/>
        <w:spacing w:before="0" w:beforeAutospacing="0" w:after="0" w:afterAutospacing="0" w:line="480" w:lineRule="auto"/>
        <w:rPr>
          <w:rStyle w:val="Strong"/>
          <w:b w:val="0"/>
        </w:rPr>
      </w:pPr>
      <w:r w:rsidRPr="005C14BE">
        <w:rPr>
          <w:rStyle w:val="Strong"/>
          <w:b w:val="0"/>
        </w:rPr>
        <w:t>20</w:t>
      </w:r>
      <w:r w:rsidR="005C14BE" w:rsidRPr="005C14BE">
        <w:rPr>
          <w:rStyle w:val="Strong"/>
          <w:b w:val="0"/>
        </w:rPr>
        <w:t>16 AD – Cashier-less store</w:t>
      </w:r>
    </w:p>
    <w:p w14:paraId="7EBD39A8" w14:textId="337E3681" w:rsidR="005C14BE" w:rsidRDefault="00350AFC" w:rsidP="005C14BE">
      <w:pPr>
        <w:pStyle w:val="NormalWeb"/>
        <w:spacing w:before="0" w:beforeAutospacing="0" w:after="0" w:afterAutospacing="0" w:line="480" w:lineRule="auto"/>
      </w:pPr>
      <w:sdt>
        <w:sdtPr>
          <w:id w:val="-1807157407"/>
          <w:citation/>
        </w:sdtPr>
        <w:sdtEndPr/>
        <w:sdtContent>
          <w:r w:rsidR="005C14BE">
            <w:fldChar w:fldCharType="begin"/>
          </w:r>
          <w:r w:rsidR="005C14BE">
            <w:rPr>
              <w:rStyle w:val="Strong"/>
              <w:b w:val="0"/>
            </w:rPr>
            <w:instrText xml:space="preserve"> CITATION Out16 \l 1033 </w:instrText>
          </w:r>
          <w:r w:rsidR="005C14BE">
            <w:fldChar w:fldCharType="separate"/>
          </w:r>
          <w:r w:rsidR="005C14BE">
            <w:rPr>
              <w:noProof/>
            </w:rPr>
            <w:t>(OutsourcedClientSolutions, 2016)</w:t>
          </w:r>
          <w:r w:rsidR="005C14BE">
            <w:fldChar w:fldCharType="end"/>
          </w:r>
        </w:sdtContent>
      </w:sdt>
    </w:p>
    <w:p w14:paraId="46ED7155" w14:textId="77777777" w:rsidR="003F6036" w:rsidRPr="005C14BE" w:rsidRDefault="003F6036" w:rsidP="005C14BE">
      <w:pPr>
        <w:pStyle w:val="NormalWeb"/>
        <w:spacing w:before="0" w:beforeAutospacing="0" w:after="0" w:afterAutospacing="0" w:line="480" w:lineRule="auto"/>
      </w:pPr>
    </w:p>
    <w:p w14:paraId="0083354F" w14:textId="26BC9D41" w:rsidR="006B7E6F" w:rsidRPr="003F6036" w:rsidRDefault="00E806EA" w:rsidP="00E806EA">
      <w:pPr>
        <w:pStyle w:val="p1"/>
        <w:spacing w:line="480" w:lineRule="auto"/>
        <w:jc w:val="center"/>
        <w:rPr>
          <w:rFonts w:ascii="Times New Roman" w:hAnsi="Times New Roman"/>
          <w:sz w:val="28"/>
          <w:szCs w:val="24"/>
          <w:lang w:val="en-CA"/>
        </w:rPr>
      </w:pPr>
      <w:r w:rsidRPr="003F6036">
        <w:rPr>
          <w:rFonts w:ascii="Times New Roman" w:hAnsi="Times New Roman"/>
          <w:sz w:val="28"/>
          <w:szCs w:val="24"/>
          <w:lang w:val="en-CA"/>
        </w:rPr>
        <w:t xml:space="preserve">History of Retail </w:t>
      </w:r>
      <w:r w:rsidR="00EA34E0" w:rsidRPr="003F6036">
        <w:rPr>
          <w:rFonts w:ascii="Times New Roman" w:hAnsi="Times New Roman"/>
          <w:sz w:val="28"/>
          <w:szCs w:val="24"/>
          <w:lang w:val="en-CA"/>
        </w:rPr>
        <w:t>Over the past 100 years</w:t>
      </w:r>
    </w:p>
    <w:p w14:paraId="5986E2EE" w14:textId="7F177838" w:rsidR="00EA34E0" w:rsidRPr="00EB5C66" w:rsidRDefault="00EA34E0" w:rsidP="003F6036">
      <w:pPr>
        <w:spacing w:line="480" w:lineRule="auto"/>
        <w:rPr>
          <w:rStyle w:val="Strong"/>
          <w:rFonts w:eastAsia="Times New Roman"/>
          <w:b w:val="0"/>
          <w:sz w:val="28"/>
          <w:bdr w:val="none" w:sz="0" w:space="0" w:color="auto" w:frame="1"/>
        </w:rPr>
      </w:pPr>
      <w:r w:rsidRPr="00EB5C66">
        <w:rPr>
          <w:rStyle w:val="Strong"/>
          <w:rFonts w:eastAsia="Times New Roman"/>
          <w:b w:val="0"/>
          <w:sz w:val="28"/>
          <w:bdr w:val="none" w:sz="0" w:space="0" w:color="auto" w:frame="1"/>
        </w:rPr>
        <w:t>Local culture – the Corner Store: 1900s</w:t>
      </w:r>
    </w:p>
    <w:p w14:paraId="426BF5BA" w14:textId="51A6B352" w:rsidR="00AC3AFC" w:rsidRPr="00EB5C66" w:rsidRDefault="00EB5C66" w:rsidP="003F6036">
      <w:pPr>
        <w:spacing w:line="480" w:lineRule="auto"/>
        <w:rPr>
          <w:rFonts w:eastAsia="Times New Roman"/>
        </w:rPr>
      </w:pPr>
      <w:r w:rsidRPr="00EB5C66">
        <w:rPr>
          <w:rFonts w:eastAsia="Times New Roman"/>
        </w:rPr>
        <w:t>People went to local corner stores to get the basics with limited choices and the whole shopping activity is also limited by how much people can carry back to their home.</w:t>
      </w:r>
    </w:p>
    <w:p w14:paraId="0E7CC26D" w14:textId="77777777" w:rsidR="00EB5C66" w:rsidRPr="00EB5C66" w:rsidRDefault="00EB5C66" w:rsidP="003F6036">
      <w:pPr>
        <w:spacing w:line="480" w:lineRule="auto"/>
        <w:rPr>
          <w:rFonts w:eastAsia="Times New Roman"/>
          <w:sz w:val="28"/>
        </w:rPr>
      </w:pPr>
    </w:p>
    <w:p w14:paraId="778E5B08" w14:textId="0ADA07E3" w:rsidR="00B45DBD" w:rsidRPr="00EB5C66" w:rsidRDefault="00B45DBD" w:rsidP="003F6036">
      <w:pPr>
        <w:spacing w:line="480" w:lineRule="auto"/>
        <w:rPr>
          <w:rStyle w:val="Strong"/>
          <w:rFonts w:eastAsia="Times New Roman"/>
          <w:b w:val="0"/>
          <w:sz w:val="28"/>
          <w:bdr w:val="none" w:sz="0" w:space="0" w:color="auto" w:frame="1"/>
        </w:rPr>
      </w:pPr>
      <w:r w:rsidRPr="00EB5C66">
        <w:rPr>
          <w:rStyle w:val="Strong"/>
          <w:rFonts w:eastAsia="Times New Roman"/>
          <w:b w:val="0"/>
          <w:sz w:val="28"/>
          <w:bdr w:val="none" w:sz="0" w:space="0" w:color="auto" w:frame="1"/>
        </w:rPr>
        <w:t xml:space="preserve">Mass modernization culture – Department store: 1900 </w:t>
      </w:r>
      <w:r w:rsidR="00AC3AFC" w:rsidRPr="00EB5C66">
        <w:rPr>
          <w:rStyle w:val="Strong"/>
          <w:rFonts w:eastAsia="Times New Roman"/>
          <w:b w:val="0"/>
          <w:sz w:val="28"/>
          <w:bdr w:val="none" w:sz="0" w:space="0" w:color="auto" w:frame="1"/>
        </w:rPr>
        <w:t>–</w:t>
      </w:r>
      <w:r w:rsidRPr="00EB5C66">
        <w:rPr>
          <w:rStyle w:val="Strong"/>
          <w:rFonts w:eastAsia="Times New Roman"/>
          <w:b w:val="0"/>
          <w:sz w:val="28"/>
          <w:bdr w:val="none" w:sz="0" w:space="0" w:color="auto" w:frame="1"/>
        </w:rPr>
        <w:t xml:space="preserve"> 1940</w:t>
      </w:r>
    </w:p>
    <w:p w14:paraId="2EDC2FF6" w14:textId="386BC17D" w:rsidR="00D723AF" w:rsidRDefault="00D723AF" w:rsidP="003F6036">
      <w:pPr>
        <w:spacing w:line="480" w:lineRule="auto"/>
        <w:rPr>
          <w:rStyle w:val="apple-converted-space"/>
          <w:rFonts w:eastAsia="Times New Roman"/>
        </w:rPr>
      </w:pPr>
      <w:r w:rsidRPr="00D723AF">
        <w:rPr>
          <w:rFonts w:eastAsia="Times New Roman"/>
        </w:rPr>
        <w:t>Thanks to the development of automobiles, people could go further and carry more stuff every time they went shopping. Also, people could stock more things at home because of refrigeration</w:t>
      </w:r>
      <w:r w:rsidRPr="00D723AF">
        <w:rPr>
          <w:rStyle w:val="apple-converted-space"/>
          <w:rFonts w:eastAsia="Times New Roman"/>
        </w:rPr>
        <w:t>. I</w:t>
      </w:r>
      <w:r>
        <w:rPr>
          <w:rStyle w:val="apple-converted-space"/>
          <w:rFonts w:eastAsia="Times New Roman"/>
        </w:rPr>
        <w:t>t was becoming popular to go to department stores.</w:t>
      </w:r>
    </w:p>
    <w:p w14:paraId="18EAB9AB" w14:textId="77777777" w:rsidR="003F6036" w:rsidRPr="00D723AF" w:rsidRDefault="003F6036" w:rsidP="003F6036">
      <w:pPr>
        <w:spacing w:line="480" w:lineRule="auto"/>
        <w:rPr>
          <w:rFonts w:eastAsia="Times New Roman"/>
        </w:rPr>
      </w:pPr>
    </w:p>
    <w:p w14:paraId="025EEC75" w14:textId="6084A69F" w:rsidR="00B45DBD" w:rsidRPr="00EB5C66" w:rsidRDefault="00B45DBD" w:rsidP="003F6036">
      <w:pPr>
        <w:spacing w:line="480" w:lineRule="auto"/>
        <w:rPr>
          <w:rStyle w:val="Strong"/>
          <w:rFonts w:eastAsia="Times New Roman"/>
          <w:b w:val="0"/>
          <w:sz w:val="28"/>
          <w:bdr w:val="none" w:sz="0" w:space="0" w:color="auto" w:frame="1"/>
        </w:rPr>
      </w:pPr>
      <w:r w:rsidRPr="00EB5C66">
        <w:rPr>
          <w:rStyle w:val="Strong"/>
          <w:rFonts w:eastAsia="Times New Roman"/>
          <w:b w:val="0"/>
          <w:sz w:val="28"/>
          <w:bdr w:val="none" w:sz="0" w:space="0" w:color="auto" w:frame="1"/>
        </w:rPr>
        <w:t>Suburban culture – Mall: 1950s - 1970s</w:t>
      </w:r>
    </w:p>
    <w:p w14:paraId="696D426A" w14:textId="64223C5A" w:rsidR="00AC3AFC" w:rsidRPr="00CE2830" w:rsidRDefault="00CE2830" w:rsidP="003F6036">
      <w:pPr>
        <w:spacing w:line="480" w:lineRule="auto"/>
        <w:rPr>
          <w:rFonts w:eastAsia="Times New Roman"/>
        </w:rPr>
      </w:pPr>
      <w:r w:rsidRPr="00CE2830">
        <w:rPr>
          <w:rFonts w:eastAsia="Times New Roman"/>
        </w:rPr>
        <w:t>This was the time of the true mall.</w:t>
      </w:r>
    </w:p>
    <w:p w14:paraId="26A35C8C" w14:textId="77777777" w:rsidR="00CE2830" w:rsidRPr="00CE2830" w:rsidRDefault="00CE2830" w:rsidP="003F6036">
      <w:pPr>
        <w:spacing w:line="480" w:lineRule="auto"/>
        <w:rPr>
          <w:rFonts w:eastAsia="Times New Roman"/>
        </w:rPr>
      </w:pPr>
    </w:p>
    <w:p w14:paraId="4ADF9448" w14:textId="2328A0E4" w:rsidR="00B45DBD" w:rsidRPr="00EB5C66" w:rsidRDefault="00AC3AFC" w:rsidP="003F6036">
      <w:pPr>
        <w:spacing w:line="480" w:lineRule="auto"/>
        <w:rPr>
          <w:rStyle w:val="Strong"/>
          <w:rFonts w:eastAsia="Times New Roman"/>
          <w:b w:val="0"/>
          <w:sz w:val="28"/>
          <w:bdr w:val="none" w:sz="0" w:space="0" w:color="auto" w:frame="1"/>
        </w:rPr>
      </w:pPr>
      <w:r w:rsidRPr="00EB5C66">
        <w:rPr>
          <w:rStyle w:val="Strong"/>
          <w:rFonts w:eastAsia="Times New Roman"/>
          <w:b w:val="0"/>
          <w:sz w:val="28"/>
          <w:bdr w:val="none" w:sz="0" w:space="0" w:color="auto" w:frame="1"/>
        </w:rPr>
        <w:t>Consolidation culture – Big Box stores: 1970 – 1990</w:t>
      </w:r>
    </w:p>
    <w:p w14:paraId="423E92B2" w14:textId="77777777" w:rsidR="008F7E98" w:rsidRPr="008F7E98" w:rsidRDefault="008F7E98" w:rsidP="003F6036">
      <w:pPr>
        <w:spacing w:line="480" w:lineRule="auto"/>
        <w:rPr>
          <w:rFonts w:eastAsia="Times New Roman"/>
        </w:rPr>
      </w:pPr>
      <w:r w:rsidRPr="008F7E98">
        <w:rPr>
          <w:rFonts w:eastAsia="Times New Roman"/>
        </w:rPr>
        <w:t>Big Box stores drove a lot of the smaller local merchants out of business.</w:t>
      </w:r>
    </w:p>
    <w:p w14:paraId="1F99CA21" w14:textId="58F61562" w:rsidR="00AC3AFC" w:rsidRPr="00EB5C66" w:rsidRDefault="00AC3AFC" w:rsidP="003F6036">
      <w:pPr>
        <w:spacing w:line="480" w:lineRule="auto"/>
        <w:rPr>
          <w:rFonts w:eastAsia="Times New Roman"/>
          <w:sz w:val="28"/>
        </w:rPr>
      </w:pPr>
    </w:p>
    <w:p w14:paraId="1DF5E41E" w14:textId="338620B3" w:rsidR="00AC3AFC" w:rsidRPr="00EB5C66" w:rsidRDefault="00AC3AFC" w:rsidP="003F6036">
      <w:pPr>
        <w:spacing w:line="480" w:lineRule="auto"/>
        <w:rPr>
          <w:rStyle w:val="Strong"/>
          <w:rFonts w:eastAsia="Times New Roman"/>
          <w:b w:val="0"/>
          <w:sz w:val="28"/>
          <w:bdr w:val="none" w:sz="0" w:space="0" w:color="auto" w:frame="1"/>
        </w:rPr>
      </w:pPr>
      <w:r w:rsidRPr="00EB5C66">
        <w:rPr>
          <w:rStyle w:val="Strong"/>
          <w:rFonts w:eastAsia="Times New Roman"/>
          <w:b w:val="0"/>
          <w:sz w:val="28"/>
          <w:bdr w:val="none" w:sz="0" w:space="0" w:color="auto" w:frame="1"/>
        </w:rPr>
        <w:t>Digital culture – E-commerce: 1990 – 2013</w:t>
      </w:r>
    </w:p>
    <w:p w14:paraId="68B108DE" w14:textId="0EA95E44" w:rsidR="00AC3AFC" w:rsidRPr="003F6036" w:rsidRDefault="003F6036" w:rsidP="003F6036">
      <w:pPr>
        <w:spacing w:line="480" w:lineRule="auto"/>
        <w:rPr>
          <w:rFonts w:eastAsia="Times New Roman"/>
        </w:rPr>
      </w:pPr>
      <w:r>
        <w:rPr>
          <w:rFonts w:eastAsia="Times New Roman"/>
        </w:rPr>
        <w:t>Actually, E-commerce is</w:t>
      </w:r>
      <w:r w:rsidRPr="003F6036">
        <w:rPr>
          <w:rFonts w:eastAsia="Times New Roman"/>
        </w:rPr>
        <w:t xml:space="preserve"> still extremely popular currently. This has been the time that online shopping playing </w:t>
      </w:r>
      <w:r>
        <w:rPr>
          <w:rFonts w:eastAsia="Times New Roman"/>
        </w:rPr>
        <w:t xml:space="preserve">a </w:t>
      </w:r>
      <w:r w:rsidRPr="003F6036">
        <w:rPr>
          <w:rFonts w:eastAsia="Times New Roman"/>
        </w:rPr>
        <w:t>vital role in the retailing industry.</w:t>
      </w:r>
    </w:p>
    <w:p w14:paraId="7025428B" w14:textId="77777777" w:rsidR="003F6036" w:rsidRPr="00EB5C66" w:rsidRDefault="003F6036" w:rsidP="003F6036">
      <w:pPr>
        <w:spacing w:line="480" w:lineRule="auto"/>
        <w:rPr>
          <w:rFonts w:eastAsia="Times New Roman"/>
          <w:sz w:val="28"/>
        </w:rPr>
      </w:pPr>
    </w:p>
    <w:p w14:paraId="1E219B8E" w14:textId="0A59499E" w:rsidR="003F6036" w:rsidRDefault="00AC3AFC" w:rsidP="003F6036">
      <w:pPr>
        <w:pStyle w:val="p1"/>
        <w:spacing w:line="480" w:lineRule="auto"/>
        <w:rPr>
          <w:rFonts w:ascii="Times New Roman" w:hAnsi="Times New Roman"/>
          <w:sz w:val="28"/>
          <w:szCs w:val="24"/>
          <w:lang w:val="en-CA"/>
        </w:rPr>
      </w:pPr>
      <w:r w:rsidRPr="00EB5C66">
        <w:rPr>
          <w:rFonts w:ascii="Times New Roman" w:hAnsi="Times New Roman"/>
          <w:sz w:val="28"/>
          <w:szCs w:val="24"/>
          <w:lang w:val="en-CA"/>
        </w:rPr>
        <w:t>Cashier-less store: 2016- Present</w:t>
      </w:r>
    </w:p>
    <w:p w14:paraId="1E69DA43" w14:textId="4BFCCFFA" w:rsidR="003F6036" w:rsidRDefault="003F6036" w:rsidP="003F6036">
      <w:pPr>
        <w:pStyle w:val="p1"/>
        <w:spacing w:line="480" w:lineRule="auto"/>
        <w:rPr>
          <w:rFonts w:ascii="Times New Roman" w:hAnsi="Times New Roman"/>
          <w:sz w:val="24"/>
          <w:szCs w:val="24"/>
          <w:lang w:val="en-CA"/>
        </w:rPr>
      </w:pPr>
      <w:r w:rsidRPr="003F6036">
        <w:rPr>
          <w:rFonts w:ascii="Times New Roman" w:hAnsi="Times New Roman"/>
          <w:sz w:val="24"/>
          <w:szCs w:val="24"/>
          <w:lang w:val="en-CA"/>
        </w:rPr>
        <w:t>This is the current trend of the retailing industry. The upper-class in the industry would like to lead the industry in a smarter way in the future with less and less employees and cost.</w:t>
      </w:r>
    </w:p>
    <w:p w14:paraId="7FE1A61D" w14:textId="219C4736" w:rsidR="003F6036" w:rsidRDefault="00350AFC" w:rsidP="003F6036">
      <w:pPr>
        <w:pStyle w:val="p1"/>
        <w:spacing w:line="480" w:lineRule="auto"/>
        <w:rPr>
          <w:rFonts w:ascii="Times New Roman" w:hAnsi="Times New Roman"/>
          <w:sz w:val="24"/>
          <w:szCs w:val="24"/>
          <w:lang w:val="en-CA"/>
        </w:rPr>
      </w:pPr>
      <w:sdt>
        <w:sdtPr>
          <w:rPr>
            <w:rFonts w:ascii="Times New Roman" w:hAnsi="Times New Roman"/>
            <w:sz w:val="24"/>
            <w:szCs w:val="24"/>
            <w:lang w:val="en-CA"/>
          </w:rPr>
          <w:id w:val="174393382"/>
          <w:citation/>
        </w:sdtPr>
        <w:sdtEndPr/>
        <w:sdtContent>
          <w:r w:rsidR="00DB17FB">
            <w:rPr>
              <w:rFonts w:ascii="Times New Roman" w:hAnsi="Times New Roman"/>
              <w:sz w:val="24"/>
              <w:szCs w:val="24"/>
              <w:lang w:val="en-CA"/>
            </w:rPr>
            <w:fldChar w:fldCharType="begin"/>
          </w:r>
          <w:r w:rsidR="00DB17FB">
            <w:rPr>
              <w:rFonts w:ascii="Times New Roman" w:hAnsi="Times New Roman"/>
              <w:sz w:val="24"/>
              <w:szCs w:val="24"/>
            </w:rPr>
            <w:instrText xml:space="preserve"> CITATION Jos13 \l 1033 </w:instrText>
          </w:r>
          <w:r w:rsidR="00DB17FB">
            <w:rPr>
              <w:rFonts w:ascii="Times New Roman" w:hAnsi="Times New Roman"/>
              <w:sz w:val="24"/>
              <w:szCs w:val="24"/>
              <w:lang w:val="en-CA"/>
            </w:rPr>
            <w:fldChar w:fldCharType="separate"/>
          </w:r>
          <w:r w:rsidR="00DB17FB" w:rsidRPr="00DB17FB">
            <w:rPr>
              <w:rFonts w:ascii="Times New Roman" w:hAnsi="Times New Roman"/>
              <w:noProof/>
              <w:sz w:val="24"/>
              <w:szCs w:val="24"/>
            </w:rPr>
            <w:t>(Leibowitz, 2013)</w:t>
          </w:r>
          <w:r w:rsidR="00DB17FB">
            <w:rPr>
              <w:rFonts w:ascii="Times New Roman" w:hAnsi="Times New Roman"/>
              <w:sz w:val="24"/>
              <w:szCs w:val="24"/>
              <w:lang w:val="en-CA"/>
            </w:rPr>
            <w:fldChar w:fldCharType="end"/>
          </w:r>
        </w:sdtContent>
      </w:sdt>
    </w:p>
    <w:p w14:paraId="1E7C7A6D" w14:textId="103BA17E" w:rsidR="00D55EC5" w:rsidRDefault="00180264" w:rsidP="001C69B2">
      <w:pPr>
        <w:pStyle w:val="p1"/>
        <w:spacing w:line="480" w:lineRule="auto"/>
        <w:jc w:val="center"/>
        <w:rPr>
          <w:rFonts w:ascii="Times New Roman" w:hAnsi="Times New Roman"/>
          <w:sz w:val="24"/>
          <w:szCs w:val="24"/>
          <w:lang w:val="en-CA"/>
        </w:rPr>
      </w:pPr>
      <w:r>
        <w:rPr>
          <w:rFonts w:ascii="Times New Roman" w:hAnsi="Times New Roman"/>
          <w:sz w:val="24"/>
          <w:szCs w:val="24"/>
          <w:lang w:val="en-CA"/>
        </w:rPr>
        <w:t xml:space="preserve">Present and </w:t>
      </w:r>
      <w:r w:rsidR="001C69B2">
        <w:rPr>
          <w:rFonts w:ascii="Times New Roman" w:hAnsi="Times New Roman"/>
          <w:sz w:val="24"/>
          <w:szCs w:val="24"/>
          <w:lang w:val="en-CA"/>
        </w:rPr>
        <w:t>Future of Cashier-free Store</w:t>
      </w:r>
    </w:p>
    <w:p w14:paraId="71993A7E" w14:textId="6EFB046C" w:rsidR="001C69B2" w:rsidRDefault="00711D5F" w:rsidP="000217B4">
      <w:pPr>
        <w:pStyle w:val="p1"/>
        <w:spacing w:line="480" w:lineRule="auto"/>
        <w:ind w:firstLine="720"/>
        <w:jc w:val="both"/>
        <w:rPr>
          <w:rFonts w:ascii="Times New Roman" w:hAnsi="Times New Roman"/>
          <w:sz w:val="24"/>
          <w:szCs w:val="24"/>
          <w:lang w:val="en-CA"/>
        </w:rPr>
      </w:pPr>
      <w:r>
        <w:rPr>
          <w:rFonts w:ascii="Times New Roman" w:hAnsi="Times New Roman" w:hint="eastAsia"/>
          <w:sz w:val="24"/>
          <w:szCs w:val="24"/>
          <w:lang w:val="en-CA"/>
        </w:rPr>
        <w:t>There</w:t>
      </w:r>
      <w:r>
        <w:rPr>
          <w:rFonts w:ascii="Times New Roman" w:hAnsi="Times New Roman"/>
          <w:sz w:val="24"/>
          <w:szCs w:val="24"/>
          <w:lang w:val="en-CA"/>
        </w:rPr>
        <w:t xml:space="preserve"> are some highlights should be indicated in cashier-free store retailing industry. Although the same goal is for customers to complete an effortless shopping experience and save some costs for the retailers on employment, different companies have different method of operating their systems.</w:t>
      </w:r>
      <w:r w:rsidR="00180264">
        <w:rPr>
          <w:rFonts w:ascii="Times New Roman" w:hAnsi="Times New Roman"/>
          <w:sz w:val="24"/>
          <w:szCs w:val="24"/>
          <w:lang w:val="en-CA"/>
        </w:rPr>
        <w:t xml:space="preserve"> </w:t>
      </w:r>
      <w:r w:rsidR="00C33517">
        <w:rPr>
          <w:rFonts w:ascii="Times New Roman" w:hAnsi="Times New Roman"/>
          <w:sz w:val="24"/>
          <w:szCs w:val="24"/>
          <w:lang w:val="en-CA"/>
        </w:rPr>
        <w:t>For example, SuNing’s method is to apply facial recognition</w:t>
      </w:r>
      <w:r w:rsidR="006C1F0A">
        <w:rPr>
          <w:rFonts w:ascii="Times New Roman" w:hAnsi="Times New Roman"/>
          <w:sz w:val="24"/>
          <w:szCs w:val="24"/>
          <w:lang w:val="en-CA"/>
        </w:rPr>
        <w:t xml:space="preserve"> </w:t>
      </w:r>
      <w:r w:rsidR="000D1105">
        <w:rPr>
          <w:rFonts w:ascii="Times New Roman" w:hAnsi="Times New Roman"/>
          <w:sz w:val="24"/>
          <w:szCs w:val="24"/>
          <w:lang w:val="en-CA"/>
        </w:rPr>
        <w:t>technology, Radio Frequency Identification, Big Data Analysis and its owned online financial services to create an effortless shopping experience</w:t>
      </w:r>
      <w:sdt>
        <w:sdtPr>
          <w:rPr>
            <w:rFonts w:ascii="Times New Roman" w:hAnsi="Times New Roman"/>
            <w:sz w:val="24"/>
            <w:szCs w:val="24"/>
            <w:lang w:val="en-CA"/>
          </w:rPr>
          <w:id w:val="586583697"/>
          <w:citation/>
        </w:sdtPr>
        <w:sdtEndPr/>
        <w:sdtContent>
          <w:r w:rsidR="000D1105">
            <w:rPr>
              <w:rFonts w:ascii="Times New Roman" w:hAnsi="Times New Roman"/>
              <w:sz w:val="24"/>
              <w:szCs w:val="24"/>
              <w:lang w:val="en-CA"/>
            </w:rPr>
            <w:fldChar w:fldCharType="begin"/>
          </w:r>
          <w:r w:rsidR="000D1105">
            <w:rPr>
              <w:rFonts w:ascii="Times New Roman" w:hAnsi="Times New Roman"/>
              <w:sz w:val="24"/>
              <w:szCs w:val="24"/>
              <w:lang w:val="en-CA"/>
            </w:rPr>
            <w:instrText xml:space="preserve"> CITATION Sun171 \l 4105 </w:instrText>
          </w:r>
          <w:r w:rsidR="000D1105">
            <w:rPr>
              <w:rFonts w:ascii="Times New Roman" w:hAnsi="Times New Roman"/>
              <w:sz w:val="24"/>
              <w:szCs w:val="24"/>
              <w:lang w:val="en-CA"/>
            </w:rPr>
            <w:fldChar w:fldCharType="separate"/>
          </w:r>
          <w:r w:rsidR="000D1105">
            <w:rPr>
              <w:rFonts w:ascii="Times New Roman" w:hAnsi="Times New Roman"/>
              <w:noProof/>
              <w:sz w:val="24"/>
              <w:szCs w:val="24"/>
              <w:lang w:val="en-CA"/>
            </w:rPr>
            <w:t xml:space="preserve"> </w:t>
          </w:r>
          <w:r w:rsidR="000D1105" w:rsidRPr="000D1105">
            <w:rPr>
              <w:rFonts w:ascii="Times New Roman" w:hAnsi="Times New Roman"/>
              <w:noProof/>
              <w:sz w:val="24"/>
              <w:szCs w:val="24"/>
              <w:lang w:val="en-CA"/>
            </w:rPr>
            <w:t>(Suning Holdings Group, 2017)</w:t>
          </w:r>
          <w:r w:rsidR="000D1105">
            <w:rPr>
              <w:rFonts w:ascii="Times New Roman" w:hAnsi="Times New Roman"/>
              <w:sz w:val="24"/>
              <w:szCs w:val="24"/>
              <w:lang w:val="en-CA"/>
            </w:rPr>
            <w:fldChar w:fldCharType="end"/>
          </w:r>
        </w:sdtContent>
      </w:sdt>
      <w:r w:rsidR="000D1105">
        <w:rPr>
          <w:rFonts w:ascii="Times New Roman" w:hAnsi="Times New Roman"/>
          <w:sz w:val="24"/>
          <w:szCs w:val="24"/>
          <w:lang w:val="en-CA"/>
        </w:rPr>
        <w:t xml:space="preserve">; whereas Amazon Go’s </w:t>
      </w:r>
      <w:r w:rsidR="00BF2978">
        <w:rPr>
          <w:rFonts w:ascii="Times New Roman" w:hAnsi="Times New Roman"/>
          <w:sz w:val="24"/>
          <w:szCs w:val="24"/>
          <w:lang w:val="en-CA"/>
        </w:rPr>
        <w:t xml:space="preserve">checkout-free shopping experience is </w:t>
      </w:r>
      <w:r w:rsidR="00BD087C">
        <w:rPr>
          <w:rFonts w:ascii="Times New Roman" w:hAnsi="Times New Roman"/>
          <w:sz w:val="24"/>
          <w:szCs w:val="24"/>
          <w:lang w:val="en-CA"/>
        </w:rPr>
        <w:t xml:space="preserve">powered by the same strategies and technologies used in self-driving cars: computer vision, sensor fusion, and deep learning. </w:t>
      </w:r>
      <w:sdt>
        <w:sdtPr>
          <w:rPr>
            <w:rFonts w:ascii="Times New Roman" w:hAnsi="Times New Roman"/>
            <w:sz w:val="24"/>
            <w:szCs w:val="24"/>
            <w:lang w:val="en-CA"/>
          </w:rPr>
          <w:id w:val="-905527032"/>
          <w:citation/>
        </w:sdtPr>
        <w:sdtEndPr/>
        <w:sdtContent>
          <w:r w:rsidR="00BD087C">
            <w:rPr>
              <w:rFonts w:ascii="Times New Roman" w:hAnsi="Times New Roman"/>
              <w:sz w:val="24"/>
              <w:szCs w:val="24"/>
              <w:lang w:val="en-CA"/>
            </w:rPr>
            <w:fldChar w:fldCharType="begin"/>
          </w:r>
          <w:r w:rsidR="00BD087C">
            <w:rPr>
              <w:rFonts w:ascii="Times New Roman" w:hAnsi="Times New Roman"/>
              <w:sz w:val="24"/>
              <w:szCs w:val="24"/>
              <w:lang w:val="en-CA"/>
            </w:rPr>
            <w:instrText xml:space="preserve"> CITATION Ama \l 4105 </w:instrText>
          </w:r>
          <w:r w:rsidR="00BD087C">
            <w:rPr>
              <w:rFonts w:ascii="Times New Roman" w:hAnsi="Times New Roman"/>
              <w:sz w:val="24"/>
              <w:szCs w:val="24"/>
              <w:lang w:val="en-CA"/>
            </w:rPr>
            <w:fldChar w:fldCharType="separate"/>
          </w:r>
          <w:r w:rsidR="00BD087C" w:rsidRPr="00BD087C">
            <w:rPr>
              <w:rFonts w:ascii="Times New Roman" w:hAnsi="Times New Roman"/>
              <w:noProof/>
              <w:sz w:val="24"/>
              <w:szCs w:val="24"/>
              <w:lang w:val="en-CA"/>
            </w:rPr>
            <w:t>(Amazon, n.d.)</w:t>
          </w:r>
          <w:r w:rsidR="00BD087C">
            <w:rPr>
              <w:rFonts w:ascii="Times New Roman" w:hAnsi="Times New Roman"/>
              <w:sz w:val="24"/>
              <w:szCs w:val="24"/>
              <w:lang w:val="en-CA"/>
            </w:rPr>
            <w:fldChar w:fldCharType="end"/>
          </w:r>
        </w:sdtContent>
      </w:sdt>
    </w:p>
    <w:p w14:paraId="5EFB589A" w14:textId="77777777" w:rsidR="00921EC2" w:rsidRPr="00921EC2" w:rsidRDefault="00921EC2" w:rsidP="000217B4">
      <w:pPr>
        <w:pStyle w:val="p1"/>
        <w:spacing w:line="480" w:lineRule="auto"/>
        <w:ind w:firstLine="720"/>
        <w:jc w:val="both"/>
        <w:rPr>
          <w:rFonts w:ascii="Times New Roman" w:hAnsi="Times New Roman"/>
          <w:sz w:val="24"/>
          <w:szCs w:val="24"/>
          <w:lang w:val="en-CA"/>
        </w:rPr>
      </w:pPr>
    </w:p>
    <w:p w14:paraId="20824B0E" w14:textId="1D0E5AE1" w:rsidR="00DB17FB" w:rsidRDefault="00D55EC5" w:rsidP="003F6036">
      <w:pPr>
        <w:pStyle w:val="p1"/>
        <w:spacing w:line="480" w:lineRule="auto"/>
        <w:rPr>
          <w:rFonts w:ascii="Times New Roman" w:hAnsi="Times New Roman"/>
          <w:sz w:val="24"/>
          <w:szCs w:val="24"/>
          <w:lang w:val="en-CA"/>
        </w:rPr>
      </w:pPr>
      <w:r>
        <w:rPr>
          <w:rFonts w:ascii="Times New Roman" w:hAnsi="Times New Roman"/>
          <w:noProof/>
          <w:sz w:val="24"/>
          <w:szCs w:val="24"/>
        </w:rPr>
        <w:drawing>
          <wp:inline distT="0" distB="0" distL="0" distR="0" wp14:anchorId="06152B32" wp14:editId="329BC62C">
            <wp:extent cx="3023235" cy="2097386"/>
            <wp:effectExtent l="0" t="0" r="0" b="11430"/>
            <wp:docPr id="4" name="Picture 4" descr="../Ancient-Roman-Mar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cient-Roman-Marke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90162" cy="2143817"/>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1CAD3E04" wp14:editId="110BB313">
            <wp:extent cx="2908150" cy="2205990"/>
            <wp:effectExtent l="0" t="0" r="0" b="3810"/>
            <wp:docPr id="5" name="Picture 5" descr="../Renaissance-Marketpl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naissance-Marketplac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0824" cy="2253532"/>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166D1A48" wp14:editId="149D14BA">
            <wp:extent cx="2847807" cy="2211070"/>
            <wp:effectExtent l="0" t="0" r="0" b="0"/>
            <wp:docPr id="6" name="Picture 6" descr="../Early-20th-century-high-stre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arly-20th-century-high-stree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0173" cy="2228435"/>
                    </a:xfrm>
                    <a:prstGeom prst="rect">
                      <a:avLst/>
                    </a:prstGeom>
                    <a:noFill/>
                    <a:ln>
                      <a:noFill/>
                    </a:ln>
                  </pic:spPr>
                </pic:pic>
              </a:graphicData>
            </a:graphic>
          </wp:inline>
        </w:drawing>
      </w:r>
      <w:r>
        <w:rPr>
          <w:rFonts w:ascii="Times New Roman" w:hAnsi="Times New Roman"/>
          <w:sz w:val="24"/>
          <w:szCs w:val="24"/>
          <w:lang w:val="en-CA"/>
        </w:rPr>
        <w:t xml:space="preserve">    </w:t>
      </w:r>
      <w:r>
        <w:rPr>
          <w:rFonts w:ascii="Times New Roman" w:hAnsi="Times New Roman"/>
          <w:noProof/>
          <w:sz w:val="24"/>
          <w:szCs w:val="24"/>
        </w:rPr>
        <w:drawing>
          <wp:inline distT="0" distB="0" distL="0" distR="0" wp14:anchorId="6B42FB97" wp14:editId="3CA48B1D">
            <wp:extent cx="2803057" cy="2212592"/>
            <wp:effectExtent l="0" t="0" r="0" b="0"/>
            <wp:docPr id="7" name="Picture 7" descr="../Vintage-corner-st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intage-corner-stor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0978" cy="2250418"/>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36CBABAA" wp14:editId="7B37BAC4">
            <wp:extent cx="2794635" cy="1861696"/>
            <wp:effectExtent l="0" t="0" r="0" b="0"/>
            <wp:docPr id="8" name="Picture 8" descr="../Carnaby-Street-1960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rnaby-Street-1960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29816" cy="1885132"/>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220A9D28" wp14:editId="534FA3C7">
            <wp:extent cx="4394835" cy="2884935"/>
            <wp:effectExtent l="0" t="0" r="0" b="10795"/>
            <wp:docPr id="9" name="Picture 9" descr="../Supermarket-Ais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upermarket-Aisle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47644" cy="2919601"/>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39626EC4" wp14:editId="72C60CA3">
            <wp:extent cx="4441715" cy="2951802"/>
            <wp:effectExtent l="0" t="0" r="3810" b="0"/>
            <wp:docPr id="10" name="Picture 10" descr="../E-commerce-key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commerce-keyboar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01513" cy="2991542"/>
                    </a:xfrm>
                    <a:prstGeom prst="rect">
                      <a:avLst/>
                    </a:prstGeom>
                    <a:noFill/>
                    <a:ln>
                      <a:noFill/>
                    </a:ln>
                  </pic:spPr>
                </pic:pic>
              </a:graphicData>
            </a:graphic>
          </wp:inline>
        </w:drawing>
      </w:r>
    </w:p>
    <w:p w14:paraId="665F9B35" w14:textId="77777777" w:rsidR="00650971" w:rsidRDefault="00650971" w:rsidP="003F6036">
      <w:pPr>
        <w:pStyle w:val="p1"/>
        <w:spacing w:line="480" w:lineRule="auto"/>
        <w:rPr>
          <w:rFonts w:ascii="Times New Roman" w:hAnsi="Times New Roman"/>
          <w:sz w:val="24"/>
          <w:szCs w:val="24"/>
          <w:lang w:val="en-CA"/>
        </w:rPr>
      </w:pPr>
    </w:p>
    <w:p w14:paraId="2DA6C3BC" w14:textId="5C01DED7" w:rsidR="006F29FC" w:rsidRDefault="006F29FC" w:rsidP="006F29FC">
      <w:pPr>
        <w:pStyle w:val="p1"/>
        <w:numPr>
          <w:ilvl w:val="0"/>
          <w:numId w:val="1"/>
        </w:numPr>
        <w:spacing w:line="480" w:lineRule="auto"/>
        <w:rPr>
          <w:rFonts w:ascii="Times New Roman" w:hAnsi="Times New Roman"/>
          <w:sz w:val="24"/>
          <w:szCs w:val="24"/>
          <w:lang w:val="en-CA"/>
        </w:rPr>
      </w:pPr>
      <w:r>
        <w:rPr>
          <w:rFonts w:ascii="Times New Roman" w:hAnsi="Times New Roman" w:hint="eastAsia"/>
          <w:sz w:val="24"/>
          <w:szCs w:val="24"/>
          <w:lang w:val="en-CA"/>
        </w:rPr>
        <w:t>Brainstorm</w:t>
      </w:r>
      <w:r>
        <w:rPr>
          <w:rFonts w:ascii="Times New Roman" w:hAnsi="Times New Roman"/>
          <w:sz w:val="24"/>
          <w:szCs w:val="24"/>
          <w:lang w:val="en-CA"/>
        </w:rPr>
        <w:t>ing</w:t>
      </w:r>
    </w:p>
    <w:p w14:paraId="4ECEC821" w14:textId="56E7FC44" w:rsidR="006F29FC" w:rsidRDefault="006F29FC" w:rsidP="006F29FC">
      <w:pPr>
        <w:pStyle w:val="p1"/>
        <w:spacing w:line="480" w:lineRule="auto"/>
        <w:ind w:left="360"/>
        <w:rPr>
          <w:rFonts w:ascii="Times New Roman" w:hAnsi="Times New Roman"/>
          <w:sz w:val="24"/>
          <w:szCs w:val="24"/>
          <w:lang w:val="en-CA"/>
        </w:rPr>
      </w:pPr>
      <w:r>
        <w:rPr>
          <w:rFonts w:ascii="Times New Roman" w:hAnsi="Times New Roman"/>
          <w:sz w:val="24"/>
          <w:szCs w:val="24"/>
          <w:lang w:val="en-CA"/>
        </w:rPr>
        <w:t>Cross-Pollination</w:t>
      </w:r>
    </w:p>
    <w:p w14:paraId="26C7E452" w14:textId="1D830624" w:rsidR="006F29FC" w:rsidRDefault="006F29FC" w:rsidP="006F29FC">
      <w:pPr>
        <w:pStyle w:val="p1"/>
        <w:numPr>
          <w:ilvl w:val="0"/>
          <w:numId w:val="2"/>
        </w:numPr>
        <w:spacing w:line="480" w:lineRule="auto"/>
        <w:rPr>
          <w:rFonts w:ascii="Times New Roman" w:hAnsi="Times New Roman"/>
          <w:sz w:val="24"/>
          <w:szCs w:val="24"/>
          <w:lang w:val="en-CA"/>
        </w:rPr>
      </w:pPr>
      <w:r>
        <w:rPr>
          <w:rFonts w:ascii="Times New Roman" w:hAnsi="Times New Roman"/>
          <w:sz w:val="24"/>
          <w:szCs w:val="24"/>
          <w:lang w:val="en-CA"/>
        </w:rPr>
        <w:t>Combine a Cashier-less store with a Mini Hotel (both are cashier-less, paid with facial recognition system at each door)</w:t>
      </w:r>
    </w:p>
    <w:p w14:paraId="43F92108" w14:textId="7A56D49A" w:rsidR="006F29FC" w:rsidRDefault="006F29FC" w:rsidP="006F29FC">
      <w:pPr>
        <w:pStyle w:val="p1"/>
        <w:numPr>
          <w:ilvl w:val="0"/>
          <w:numId w:val="2"/>
        </w:numPr>
        <w:spacing w:line="480" w:lineRule="auto"/>
        <w:rPr>
          <w:rFonts w:ascii="Times New Roman" w:hAnsi="Times New Roman"/>
          <w:sz w:val="24"/>
          <w:szCs w:val="24"/>
          <w:lang w:val="en-CA"/>
        </w:rPr>
      </w:pPr>
      <w:r>
        <w:rPr>
          <w:rFonts w:ascii="Times New Roman" w:hAnsi="Times New Roman"/>
          <w:sz w:val="24"/>
          <w:szCs w:val="24"/>
          <w:lang w:val="en-CA"/>
        </w:rPr>
        <w:t>Combine a Cashier-less store with a Self-serve Restaurant (both are cashier-less, paid with facial recognition system at each door)</w:t>
      </w:r>
    </w:p>
    <w:p w14:paraId="70270C75" w14:textId="434A4729" w:rsidR="006F29FC" w:rsidRDefault="006F29FC" w:rsidP="006F29FC">
      <w:pPr>
        <w:pStyle w:val="p1"/>
        <w:spacing w:line="480" w:lineRule="auto"/>
        <w:ind w:left="360"/>
        <w:rPr>
          <w:rFonts w:ascii="Times New Roman" w:hAnsi="Times New Roman"/>
          <w:sz w:val="24"/>
          <w:szCs w:val="24"/>
          <w:lang w:val="en-CA"/>
        </w:rPr>
      </w:pPr>
      <w:r>
        <w:rPr>
          <w:rFonts w:ascii="Times New Roman" w:hAnsi="Times New Roman"/>
          <w:sz w:val="24"/>
          <w:szCs w:val="24"/>
          <w:lang w:val="en-CA"/>
        </w:rPr>
        <w:t>Constraint (Keep the same size) (Everything is paid with facial recognition system)</w:t>
      </w:r>
    </w:p>
    <w:p w14:paraId="2515CFBA" w14:textId="4201CA1B" w:rsidR="006F29FC" w:rsidRDefault="006F29FC" w:rsidP="006F29FC">
      <w:pPr>
        <w:pStyle w:val="p1"/>
        <w:numPr>
          <w:ilvl w:val="0"/>
          <w:numId w:val="3"/>
        </w:numPr>
        <w:spacing w:line="480" w:lineRule="auto"/>
        <w:rPr>
          <w:rFonts w:ascii="Times New Roman" w:hAnsi="Times New Roman"/>
          <w:sz w:val="24"/>
          <w:szCs w:val="24"/>
          <w:lang w:val="en-CA"/>
        </w:rPr>
      </w:pPr>
      <w:r>
        <w:rPr>
          <w:rFonts w:ascii="Times New Roman" w:hAnsi="Times New Roman"/>
          <w:sz w:val="24"/>
          <w:szCs w:val="24"/>
          <w:lang w:val="en-CA"/>
        </w:rPr>
        <w:t>Include a Cashier-less store, a Self-serve restaurant, and a Mini Hotel in a complex</w:t>
      </w:r>
    </w:p>
    <w:p w14:paraId="4CD3885B" w14:textId="58655A69" w:rsidR="006F29FC" w:rsidRDefault="006F29FC" w:rsidP="006F29FC">
      <w:pPr>
        <w:pStyle w:val="p1"/>
        <w:numPr>
          <w:ilvl w:val="0"/>
          <w:numId w:val="3"/>
        </w:numPr>
        <w:spacing w:line="480" w:lineRule="auto"/>
        <w:rPr>
          <w:rFonts w:ascii="Times New Roman" w:hAnsi="Times New Roman"/>
          <w:sz w:val="24"/>
          <w:szCs w:val="24"/>
          <w:lang w:val="en-CA"/>
        </w:rPr>
      </w:pPr>
      <w:r>
        <w:rPr>
          <w:rFonts w:ascii="Times New Roman" w:hAnsi="Times New Roman"/>
          <w:sz w:val="24"/>
          <w:szCs w:val="24"/>
          <w:lang w:val="en-CA"/>
        </w:rPr>
        <w:t>Still include a Cashier-less store, a Self-serve restaurant, and a Mini Hotel in a complex, but the Mini Hotel will be offered more privacy and the Self-serve restaurant will be offered more space.</w:t>
      </w:r>
    </w:p>
    <w:p w14:paraId="6DE074A6" w14:textId="1516CD1F" w:rsidR="006F29FC" w:rsidRDefault="006F29FC" w:rsidP="006F29FC">
      <w:pPr>
        <w:pStyle w:val="p1"/>
        <w:spacing w:line="480" w:lineRule="auto"/>
        <w:ind w:left="360"/>
        <w:rPr>
          <w:rFonts w:ascii="Times New Roman" w:hAnsi="Times New Roman"/>
          <w:sz w:val="24"/>
          <w:szCs w:val="24"/>
          <w:lang w:val="en-CA"/>
        </w:rPr>
      </w:pPr>
      <w:r>
        <w:rPr>
          <w:rFonts w:ascii="Times New Roman" w:hAnsi="Times New Roman"/>
          <w:noProof/>
          <w:sz w:val="24"/>
          <w:szCs w:val="24"/>
        </w:rPr>
        <w:drawing>
          <wp:inline distT="0" distB="0" distL="0" distR="0" wp14:anchorId="621370D7" wp14:editId="7C1A3958">
            <wp:extent cx="5937250" cy="4198620"/>
            <wp:effectExtent l="0" t="0" r="6350" b="0"/>
            <wp:docPr id="2" name="Picture 2" descr="Scan%20of%20Sketc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20of%20Sketch.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7250" cy="4198620"/>
                    </a:xfrm>
                    <a:prstGeom prst="rect">
                      <a:avLst/>
                    </a:prstGeom>
                    <a:noFill/>
                    <a:ln>
                      <a:noFill/>
                    </a:ln>
                  </pic:spPr>
                </pic:pic>
              </a:graphicData>
            </a:graphic>
          </wp:inline>
        </w:drawing>
      </w:r>
    </w:p>
    <w:p w14:paraId="52A3B6D6" w14:textId="6AB7C1A7" w:rsidR="00146F9B" w:rsidRDefault="00146F9B" w:rsidP="00146F9B">
      <w:pPr>
        <w:pStyle w:val="p1"/>
        <w:spacing w:line="480" w:lineRule="auto"/>
        <w:ind w:left="360"/>
        <w:jc w:val="center"/>
        <w:rPr>
          <w:rFonts w:ascii="Times New Roman" w:hAnsi="Times New Roman"/>
          <w:sz w:val="24"/>
          <w:szCs w:val="24"/>
          <w:lang w:val="en-CA"/>
        </w:rPr>
      </w:pPr>
      <w:r>
        <w:rPr>
          <w:rFonts w:ascii="Times New Roman" w:hAnsi="Times New Roman"/>
          <w:sz w:val="24"/>
          <w:szCs w:val="24"/>
          <w:lang w:val="en-CA"/>
        </w:rPr>
        <w:t>My preliminary sketches</w:t>
      </w:r>
    </w:p>
    <w:p w14:paraId="40EA7AB1" w14:textId="77777777" w:rsidR="00146F9B" w:rsidRDefault="00146F9B" w:rsidP="006F29FC">
      <w:pPr>
        <w:pStyle w:val="p1"/>
        <w:spacing w:line="480" w:lineRule="auto"/>
        <w:ind w:left="360"/>
        <w:rPr>
          <w:rFonts w:ascii="Times New Roman" w:hAnsi="Times New Roman"/>
          <w:sz w:val="24"/>
          <w:szCs w:val="24"/>
          <w:lang w:val="en-CA"/>
        </w:rPr>
      </w:pPr>
    </w:p>
    <w:p w14:paraId="7E71B19D" w14:textId="578C0826" w:rsidR="00146F9B" w:rsidRDefault="001F76A8" w:rsidP="001F76A8">
      <w:pPr>
        <w:pStyle w:val="p1"/>
        <w:numPr>
          <w:ilvl w:val="0"/>
          <w:numId w:val="1"/>
        </w:numPr>
        <w:spacing w:line="480" w:lineRule="auto"/>
        <w:rPr>
          <w:rFonts w:ascii="Times New Roman" w:hAnsi="Times New Roman"/>
          <w:sz w:val="24"/>
          <w:szCs w:val="24"/>
          <w:lang w:val="en-CA"/>
        </w:rPr>
      </w:pPr>
      <w:r>
        <w:rPr>
          <w:rFonts w:ascii="Times New Roman" w:hAnsi="Times New Roman"/>
          <w:sz w:val="24"/>
          <w:szCs w:val="24"/>
          <w:lang w:val="en-CA"/>
        </w:rPr>
        <w:t>Initial Concepts</w:t>
      </w:r>
    </w:p>
    <w:p w14:paraId="0120849C" w14:textId="7E0304B3" w:rsidR="001F76A8" w:rsidRDefault="002F1B1F" w:rsidP="002F1B1F">
      <w:pPr>
        <w:pStyle w:val="p1"/>
        <w:numPr>
          <w:ilvl w:val="0"/>
          <w:numId w:val="5"/>
        </w:numPr>
        <w:spacing w:line="480" w:lineRule="auto"/>
        <w:rPr>
          <w:rFonts w:ascii="Times New Roman" w:hAnsi="Times New Roman"/>
          <w:sz w:val="24"/>
          <w:szCs w:val="24"/>
          <w:lang w:val="en-CA"/>
        </w:rPr>
      </w:pPr>
      <w:r>
        <w:rPr>
          <w:rFonts w:ascii="Times New Roman" w:hAnsi="Times New Roman"/>
          <w:sz w:val="24"/>
          <w:szCs w:val="24"/>
          <w:lang w:val="en-CA"/>
        </w:rPr>
        <w:t>Colourful Cashier-less Complex</w:t>
      </w:r>
    </w:p>
    <w:p w14:paraId="56225425" w14:textId="49B1A8F5" w:rsidR="002F1B1F" w:rsidRDefault="005173DC" w:rsidP="00AE47D2">
      <w:pPr>
        <w:pStyle w:val="p1"/>
        <w:spacing w:line="480" w:lineRule="auto"/>
        <w:ind w:left="720"/>
        <w:rPr>
          <w:rFonts w:ascii="Times New Roman" w:hAnsi="Times New Roman"/>
          <w:sz w:val="24"/>
          <w:szCs w:val="24"/>
          <w:lang w:val="en-CA"/>
        </w:rPr>
      </w:pPr>
      <w:r>
        <w:rPr>
          <w:rFonts w:ascii="Times New Roman" w:hAnsi="Times New Roman"/>
          <w:noProof/>
          <w:sz w:val="24"/>
          <w:szCs w:val="24"/>
        </w:rPr>
        <w:drawing>
          <wp:inline distT="0" distB="0" distL="0" distR="0" wp14:anchorId="49F59B3E" wp14:editId="07CDBA1D">
            <wp:extent cx="2680335" cy="2257955"/>
            <wp:effectExtent l="0" t="0" r="12065"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CT434 Assignment1 cashier-free store.jpg"/>
                    <pic:cNvPicPr/>
                  </pic:nvPicPr>
                  <pic:blipFill>
                    <a:blip r:embed="rId18">
                      <a:extLst>
                        <a:ext uri="{28A0092B-C50C-407E-A947-70E740481C1C}">
                          <a14:useLocalDpi xmlns:a14="http://schemas.microsoft.com/office/drawing/2010/main" val="0"/>
                        </a:ext>
                      </a:extLst>
                    </a:blip>
                    <a:stretch>
                      <a:fillRect/>
                    </a:stretch>
                  </pic:blipFill>
                  <pic:spPr>
                    <a:xfrm>
                      <a:off x="0" y="0"/>
                      <a:ext cx="2713851" cy="2286190"/>
                    </a:xfrm>
                    <a:prstGeom prst="rect">
                      <a:avLst/>
                    </a:prstGeom>
                  </pic:spPr>
                </pic:pic>
              </a:graphicData>
            </a:graphic>
          </wp:inline>
        </w:drawing>
      </w:r>
      <w:r>
        <w:rPr>
          <w:rFonts w:ascii="Times New Roman" w:hAnsi="Times New Roman"/>
          <w:noProof/>
          <w:sz w:val="24"/>
          <w:szCs w:val="24"/>
        </w:rPr>
        <w:drawing>
          <wp:inline distT="0" distB="0" distL="0" distR="0" wp14:anchorId="61DA36B0" wp14:editId="21F5D6B7">
            <wp:extent cx="2647594" cy="2288540"/>
            <wp:effectExtent l="0" t="0" r="0" b="0"/>
            <wp:docPr id="16" name="Picture 16" descr="434%20Assignment1%20Cashier-free%20Restaur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34%20Assignment1%20Cashier-free%20Restauran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54245" cy="2294289"/>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43BCA9C9" wp14:editId="44679581">
            <wp:extent cx="2743904" cy="1950049"/>
            <wp:effectExtent l="0" t="0" r="0" b="6350"/>
            <wp:docPr id="17" name="Picture 17" descr="434%20Assignment1%20Cashier-free%20Mini%20Hotel%20Bedr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34%20Assignment1%20Cashier-free%20Mini%20Hotel%20Bedroom.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71094" cy="2040441"/>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186E6221" wp14:editId="722C839B">
            <wp:extent cx="2680335" cy="2072602"/>
            <wp:effectExtent l="0" t="0" r="0" b="10795"/>
            <wp:docPr id="18" name="Picture 18" descr="434%20Assignment1%20Cashier-free%20Mini%20Hotel%20Bathr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34%20Assignment1%20Cashier-free%20Mini%20Hotel%20Bathroom.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94433" cy="2083503"/>
                    </a:xfrm>
                    <a:prstGeom prst="rect">
                      <a:avLst/>
                    </a:prstGeom>
                    <a:noFill/>
                    <a:ln>
                      <a:noFill/>
                    </a:ln>
                  </pic:spPr>
                </pic:pic>
              </a:graphicData>
            </a:graphic>
          </wp:inline>
        </w:drawing>
      </w:r>
    </w:p>
    <w:p w14:paraId="309DFBB9" w14:textId="4EC922B5" w:rsidR="00EE2741" w:rsidRDefault="00EE2741" w:rsidP="00AE47D2">
      <w:pPr>
        <w:pStyle w:val="p1"/>
        <w:spacing w:line="480" w:lineRule="auto"/>
        <w:ind w:left="720"/>
        <w:rPr>
          <w:rFonts w:ascii="Times New Roman" w:hAnsi="Times New Roman"/>
          <w:sz w:val="24"/>
          <w:szCs w:val="24"/>
          <w:lang w:val="en-CA"/>
        </w:rPr>
      </w:pPr>
      <w:r>
        <w:rPr>
          <w:rFonts w:ascii="Times New Roman" w:hAnsi="Times New Roman"/>
          <w:sz w:val="24"/>
          <w:szCs w:val="24"/>
          <w:lang w:val="en-CA"/>
        </w:rPr>
        <w:t xml:space="preserve">This look and feel is designed to be colourful, and is supposed to serve young people who </w:t>
      </w:r>
      <w:r w:rsidR="00685984">
        <w:rPr>
          <w:rFonts w:ascii="Times New Roman" w:hAnsi="Times New Roman"/>
          <w:sz w:val="24"/>
          <w:szCs w:val="24"/>
          <w:lang w:val="en-CA"/>
        </w:rPr>
        <w:t>usually stays here and/or nearby for hours and hours.</w:t>
      </w:r>
    </w:p>
    <w:p w14:paraId="65DA73C8" w14:textId="77777777" w:rsidR="00685984" w:rsidRDefault="00AE6315" w:rsidP="002F1B1F">
      <w:pPr>
        <w:pStyle w:val="p1"/>
        <w:numPr>
          <w:ilvl w:val="0"/>
          <w:numId w:val="5"/>
        </w:numPr>
        <w:spacing w:line="480" w:lineRule="auto"/>
        <w:rPr>
          <w:rFonts w:ascii="Times New Roman" w:hAnsi="Times New Roman"/>
          <w:sz w:val="24"/>
          <w:szCs w:val="24"/>
          <w:lang w:val="en-CA"/>
        </w:rPr>
      </w:pPr>
      <w:r>
        <w:rPr>
          <w:rFonts w:ascii="Times New Roman" w:hAnsi="Times New Roman"/>
          <w:sz w:val="24"/>
          <w:szCs w:val="24"/>
          <w:lang w:val="en-CA"/>
        </w:rPr>
        <w:t>Casual Cashier-less Complex</w:t>
      </w:r>
    </w:p>
    <w:p w14:paraId="7AB5AC55" w14:textId="3BB6CB96" w:rsidR="00685984" w:rsidRPr="00685984" w:rsidRDefault="00685984" w:rsidP="00685984">
      <w:pPr>
        <w:pStyle w:val="p1"/>
        <w:spacing w:line="480" w:lineRule="auto"/>
        <w:ind w:left="720"/>
        <w:rPr>
          <w:rFonts w:ascii="Times New Roman" w:hAnsi="Times New Roman"/>
          <w:sz w:val="24"/>
          <w:szCs w:val="24"/>
          <w:lang w:val="en-CA"/>
        </w:rPr>
      </w:pPr>
      <w:r>
        <w:rPr>
          <w:rFonts w:ascii="Times New Roman" w:hAnsi="Times New Roman"/>
          <w:sz w:val="24"/>
          <w:szCs w:val="24"/>
          <w:lang w:val="en-CA"/>
        </w:rPr>
        <w:t>This look and feel is designed to be casual, and is supposed to serve visitors who come to a new city with relatively low costs and/or visitors who only stays here for a few hours.</w:t>
      </w:r>
    </w:p>
    <w:p w14:paraId="67594AFB" w14:textId="05E5AD0D" w:rsidR="00AE6315" w:rsidRDefault="00685984" w:rsidP="00685984">
      <w:pPr>
        <w:pStyle w:val="p1"/>
        <w:spacing w:line="480" w:lineRule="auto"/>
        <w:ind w:left="1080"/>
        <w:rPr>
          <w:rFonts w:ascii="Times New Roman" w:hAnsi="Times New Roman"/>
          <w:sz w:val="24"/>
          <w:szCs w:val="24"/>
          <w:lang w:val="en-CA"/>
        </w:rPr>
      </w:pPr>
      <w:r>
        <w:rPr>
          <w:rFonts w:ascii="Times New Roman" w:hAnsi="Times New Roman"/>
          <w:noProof/>
          <w:sz w:val="24"/>
          <w:szCs w:val="24"/>
        </w:rPr>
        <w:drawing>
          <wp:inline distT="0" distB="0" distL="0" distR="0" wp14:anchorId="2E4D582B" wp14:editId="683C2A95">
            <wp:extent cx="2357609" cy="1986083"/>
            <wp:effectExtent l="0" t="0" r="508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2nd initial concept.jpg"/>
                    <pic:cNvPicPr/>
                  </pic:nvPicPr>
                  <pic:blipFill>
                    <a:blip r:embed="rId22">
                      <a:extLst>
                        <a:ext uri="{28A0092B-C50C-407E-A947-70E740481C1C}">
                          <a14:useLocalDpi xmlns:a14="http://schemas.microsoft.com/office/drawing/2010/main" val="0"/>
                        </a:ext>
                      </a:extLst>
                    </a:blip>
                    <a:stretch>
                      <a:fillRect/>
                    </a:stretch>
                  </pic:blipFill>
                  <pic:spPr>
                    <a:xfrm>
                      <a:off x="0" y="0"/>
                      <a:ext cx="2383102" cy="2007559"/>
                    </a:xfrm>
                    <a:prstGeom prst="rect">
                      <a:avLst/>
                    </a:prstGeom>
                  </pic:spPr>
                </pic:pic>
              </a:graphicData>
            </a:graphic>
          </wp:inline>
        </w:drawing>
      </w:r>
      <w:r>
        <w:rPr>
          <w:rFonts w:ascii="Times New Roman" w:hAnsi="Times New Roman"/>
          <w:sz w:val="24"/>
          <w:szCs w:val="24"/>
          <w:lang w:val="en-CA"/>
        </w:rPr>
        <w:t xml:space="preserve"> </w:t>
      </w:r>
      <w:r>
        <w:rPr>
          <w:rFonts w:ascii="Times New Roman" w:hAnsi="Times New Roman"/>
          <w:noProof/>
          <w:sz w:val="24"/>
          <w:szCs w:val="24"/>
        </w:rPr>
        <w:drawing>
          <wp:inline distT="0" distB="0" distL="0" distR="0" wp14:anchorId="2543EB3D" wp14:editId="0DE17448">
            <wp:extent cx="2677115" cy="2314058"/>
            <wp:effectExtent l="0" t="0" r="0" b="0"/>
            <wp:docPr id="22" name="Picture 22" descr="2nd%20initial%20concept/2nd%20Cashier-free%20Restaur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nd%20initial%20concept/2nd%20Cashier-free%20Restaurant.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94316" cy="2328926"/>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48EEEA6A" wp14:editId="10A3C325">
            <wp:extent cx="2628820" cy="1868259"/>
            <wp:effectExtent l="0" t="0" r="0" b="11430"/>
            <wp:docPr id="21" name="Picture 21" descr="2nd%20initial%20concept/2nd%20Cashier-free%20Mini%20Hotel%20Bedr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nd%20initial%20concept/2nd%20Cashier-free%20Mini%20Hotel%20Bedroom.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44865" cy="1950731"/>
                    </a:xfrm>
                    <a:prstGeom prst="rect">
                      <a:avLst/>
                    </a:prstGeom>
                    <a:noFill/>
                    <a:ln>
                      <a:noFill/>
                    </a:ln>
                  </pic:spPr>
                </pic:pic>
              </a:graphicData>
            </a:graphic>
          </wp:inline>
        </w:drawing>
      </w:r>
      <w:r>
        <w:rPr>
          <w:rFonts w:ascii="Times New Roman" w:hAnsi="Times New Roman"/>
          <w:noProof/>
          <w:sz w:val="24"/>
          <w:szCs w:val="24"/>
        </w:rPr>
        <w:drawing>
          <wp:inline distT="0" distB="0" distL="0" distR="0" wp14:anchorId="572C7F33" wp14:editId="61189933">
            <wp:extent cx="2562815" cy="1987484"/>
            <wp:effectExtent l="0" t="0" r="3175" b="0"/>
            <wp:docPr id="20" name="Picture 20" descr="2nd%20initial%20concept/2nd%20Cashier-free%20Mini%20Hotel%20Bathr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nd%20initial%20concept/2nd%20Cashier-free%20Mini%20Hotel%20Bathroom.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71641" cy="1994329"/>
                    </a:xfrm>
                    <a:prstGeom prst="rect">
                      <a:avLst/>
                    </a:prstGeom>
                    <a:noFill/>
                    <a:ln>
                      <a:noFill/>
                    </a:ln>
                  </pic:spPr>
                </pic:pic>
              </a:graphicData>
            </a:graphic>
          </wp:inline>
        </w:drawing>
      </w:r>
    </w:p>
    <w:p w14:paraId="6D9F8B33" w14:textId="591CB70E" w:rsidR="002F1B1F" w:rsidRDefault="00D2402A" w:rsidP="00D2402A">
      <w:pPr>
        <w:pStyle w:val="p1"/>
        <w:numPr>
          <w:ilvl w:val="0"/>
          <w:numId w:val="1"/>
        </w:numPr>
        <w:spacing w:line="480" w:lineRule="auto"/>
        <w:rPr>
          <w:rFonts w:ascii="Times New Roman" w:hAnsi="Times New Roman"/>
          <w:sz w:val="24"/>
          <w:szCs w:val="24"/>
          <w:lang w:val="en-CA"/>
        </w:rPr>
      </w:pPr>
      <w:r>
        <w:rPr>
          <w:rFonts w:ascii="Times New Roman" w:hAnsi="Times New Roman"/>
          <w:sz w:val="24"/>
          <w:szCs w:val="24"/>
          <w:lang w:val="en-CA"/>
        </w:rPr>
        <w:t>Brand Names</w:t>
      </w:r>
    </w:p>
    <w:p w14:paraId="6E8E032D" w14:textId="0CA79AB1" w:rsidR="00D2402A" w:rsidRDefault="00171C07" w:rsidP="00171C07">
      <w:pPr>
        <w:pStyle w:val="p1"/>
        <w:numPr>
          <w:ilvl w:val="0"/>
          <w:numId w:val="7"/>
        </w:numPr>
        <w:spacing w:line="480" w:lineRule="auto"/>
        <w:rPr>
          <w:rFonts w:ascii="Times New Roman" w:hAnsi="Times New Roman"/>
          <w:sz w:val="24"/>
          <w:szCs w:val="24"/>
          <w:lang w:val="en-CA"/>
        </w:rPr>
      </w:pPr>
      <w:r>
        <w:rPr>
          <w:rFonts w:ascii="Times New Roman" w:hAnsi="Times New Roman"/>
          <w:sz w:val="24"/>
          <w:szCs w:val="24"/>
          <w:lang w:val="en-CA"/>
        </w:rPr>
        <w:t>Colourful Cashier-less Complex</w:t>
      </w:r>
      <w:r w:rsidR="007570B8">
        <w:rPr>
          <w:rFonts w:ascii="Times New Roman" w:hAnsi="Times New Roman"/>
          <w:sz w:val="24"/>
          <w:szCs w:val="24"/>
          <w:lang w:val="en-CA"/>
        </w:rPr>
        <w:t xml:space="preserve">: 1. Relax World 2. Easy-Come-Easy-Go </w:t>
      </w:r>
    </w:p>
    <w:p w14:paraId="3F6D163F" w14:textId="417CAEA0" w:rsidR="00171C07" w:rsidRDefault="00171C07" w:rsidP="00171C07">
      <w:pPr>
        <w:pStyle w:val="p1"/>
        <w:numPr>
          <w:ilvl w:val="0"/>
          <w:numId w:val="7"/>
        </w:numPr>
        <w:spacing w:line="480" w:lineRule="auto"/>
        <w:rPr>
          <w:rFonts w:ascii="Times New Roman" w:hAnsi="Times New Roman" w:hint="eastAsia"/>
          <w:sz w:val="24"/>
          <w:szCs w:val="24"/>
          <w:lang w:val="en-CA"/>
        </w:rPr>
      </w:pPr>
      <w:r>
        <w:rPr>
          <w:rFonts w:ascii="Times New Roman" w:hAnsi="Times New Roman"/>
          <w:sz w:val="24"/>
          <w:szCs w:val="24"/>
          <w:lang w:val="en-CA"/>
        </w:rPr>
        <w:t>Casual Cashier-less Complex</w:t>
      </w:r>
      <w:r w:rsidR="007570B8">
        <w:rPr>
          <w:rFonts w:ascii="Times New Roman" w:hAnsi="Times New Roman"/>
          <w:sz w:val="24"/>
          <w:szCs w:val="24"/>
          <w:lang w:val="en-CA"/>
        </w:rPr>
        <w:t xml:space="preserve">: 1. </w:t>
      </w:r>
      <w:r w:rsidR="00F7672C">
        <w:rPr>
          <w:rFonts w:ascii="Times New Roman" w:hAnsi="Times New Roman"/>
          <w:sz w:val="24"/>
          <w:szCs w:val="24"/>
          <w:lang w:val="en-CA"/>
        </w:rPr>
        <w:t xml:space="preserve">Nest 2. Just-Come </w:t>
      </w:r>
    </w:p>
    <w:p w14:paraId="31470BCF" w14:textId="77777777" w:rsidR="007648B0" w:rsidRDefault="007648B0" w:rsidP="007648B0">
      <w:pPr>
        <w:pStyle w:val="p1"/>
        <w:spacing w:line="480" w:lineRule="auto"/>
        <w:rPr>
          <w:rFonts w:ascii="Times New Roman" w:hAnsi="Times New Roman" w:hint="eastAsia"/>
          <w:sz w:val="24"/>
          <w:szCs w:val="24"/>
          <w:lang w:val="en-CA"/>
        </w:rPr>
      </w:pPr>
    </w:p>
    <w:p w14:paraId="37C9C471" w14:textId="77777777" w:rsidR="007648B0" w:rsidRDefault="007648B0" w:rsidP="007648B0">
      <w:pPr>
        <w:pStyle w:val="p1"/>
        <w:spacing w:line="480" w:lineRule="auto"/>
        <w:rPr>
          <w:rFonts w:ascii="Times New Roman" w:hAnsi="Times New Roman" w:hint="eastAsia"/>
          <w:sz w:val="24"/>
          <w:szCs w:val="24"/>
          <w:lang w:val="en-CA"/>
        </w:rPr>
      </w:pPr>
    </w:p>
    <w:p w14:paraId="5281EA02" w14:textId="77777777" w:rsidR="007648B0" w:rsidRDefault="007648B0" w:rsidP="007648B0">
      <w:pPr>
        <w:pStyle w:val="p1"/>
        <w:spacing w:line="480" w:lineRule="auto"/>
        <w:rPr>
          <w:rFonts w:ascii="Times New Roman" w:hAnsi="Times New Roman" w:hint="eastAsia"/>
          <w:sz w:val="24"/>
          <w:szCs w:val="24"/>
          <w:lang w:val="en-CA"/>
        </w:rPr>
      </w:pPr>
    </w:p>
    <w:p w14:paraId="5CFB2917" w14:textId="77777777" w:rsidR="007648B0" w:rsidRDefault="007648B0" w:rsidP="007648B0">
      <w:pPr>
        <w:pStyle w:val="p1"/>
        <w:spacing w:line="480" w:lineRule="auto"/>
        <w:rPr>
          <w:rFonts w:ascii="Times New Roman" w:hAnsi="Times New Roman" w:hint="eastAsia"/>
          <w:sz w:val="24"/>
          <w:szCs w:val="24"/>
          <w:lang w:val="en-CA"/>
        </w:rPr>
      </w:pPr>
    </w:p>
    <w:p w14:paraId="2A643372" w14:textId="77777777" w:rsidR="007648B0" w:rsidRDefault="007648B0" w:rsidP="007648B0">
      <w:pPr>
        <w:pStyle w:val="p1"/>
        <w:spacing w:line="480" w:lineRule="auto"/>
        <w:rPr>
          <w:rFonts w:ascii="Times New Roman" w:hAnsi="Times New Roman" w:hint="eastAsia"/>
          <w:sz w:val="24"/>
          <w:szCs w:val="24"/>
          <w:lang w:val="en-CA"/>
        </w:rPr>
      </w:pPr>
      <w:bookmarkStart w:id="0" w:name="_GoBack"/>
      <w:bookmarkEnd w:id="0"/>
    </w:p>
    <w:sdt>
      <w:sdtPr>
        <w:id w:val="-1015226837"/>
        <w:docPartObj>
          <w:docPartGallery w:val="Bibliographies"/>
          <w:docPartUnique/>
        </w:docPartObj>
      </w:sdtPr>
      <w:sdtEndPr>
        <w:rPr>
          <w:rFonts w:ascii="Times New Roman" w:eastAsiaTheme="minorEastAsia" w:hAnsi="Times New Roman" w:cs="Times New Roman"/>
          <w:b w:val="0"/>
          <w:bCs w:val="0"/>
          <w:color w:val="auto"/>
          <w:sz w:val="24"/>
          <w:szCs w:val="24"/>
          <w:lang w:bidi="ar-SA"/>
        </w:rPr>
      </w:sdtEndPr>
      <w:sdtContent>
        <w:p w14:paraId="7961E78D" w14:textId="0C3ED6B0" w:rsidR="007648B0" w:rsidRDefault="007648B0">
          <w:pPr>
            <w:pStyle w:val="Heading1"/>
          </w:pPr>
          <w:r>
            <w:t>Bibliography</w:t>
          </w:r>
        </w:p>
        <w:sdt>
          <w:sdtPr>
            <w:id w:val="111145805"/>
            <w:bibliography/>
          </w:sdtPr>
          <w:sdtEndPr>
            <w:rPr>
              <w:rFonts w:ascii="Times New Roman" w:hAnsi="Times New Roman" w:cs="Times New Roman"/>
              <w:lang w:eastAsia="en-US"/>
            </w:rPr>
          </w:sdtEndPr>
          <w:sdtContent>
            <w:p w14:paraId="20FF83DA" w14:textId="77777777" w:rsidR="007648B0" w:rsidRDefault="007648B0" w:rsidP="007648B0">
              <w:pPr>
                <w:pStyle w:val="Bibliography"/>
                <w:ind w:left="720" w:hanging="720"/>
                <w:rPr>
                  <w:noProof/>
                </w:rPr>
              </w:pPr>
              <w:r>
                <w:fldChar w:fldCharType="begin"/>
              </w:r>
              <w:r>
                <w:instrText xml:space="preserve"> BIBLIOGRAPHY </w:instrText>
              </w:r>
              <w:r>
                <w:fldChar w:fldCharType="separate"/>
              </w:r>
              <w:r>
                <w:rPr>
                  <w:noProof/>
                </w:rPr>
                <w:t xml:space="preserve">Amazon. (n.d.). </w:t>
              </w:r>
              <w:r>
                <w:rPr>
                  <w:i/>
                  <w:iCs/>
                  <w:noProof/>
                </w:rPr>
                <w:t>Frequently Asked Questions</w:t>
              </w:r>
              <w:r>
                <w:rPr>
                  <w:noProof/>
                </w:rPr>
                <w:t>. Retrieved from Amazon: https://www.amazon.com/b?node=16008589011</w:t>
              </w:r>
            </w:p>
            <w:p w14:paraId="057215AB" w14:textId="77777777" w:rsidR="007648B0" w:rsidRDefault="007648B0" w:rsidP="007648B0">
              <w:pPr>
                <w:pStyle w:val="Bibliography"/>
                <w:ind w:left="720" w:hanging="720"/>
                <w:rPr>
                  <w:noProof/>
                </w:rPr>
              </w:pPr>
              <w:r>
                <w:rPr>
                  <w:noProof/>
                </w:rPr>
                <w:t xml:space="preserve">Horwitz, J. (2018, January 22). </w:t>
              </w:r>
              <w:r>
                <w:rPr>
                  <w:i/>
                  <w:iCs/>
                  <w:noProof/>
                </w:rPr>
                <w:t>China is both ahead of and behind Amazon in cashier-less stores</w:t>
              </w:r>
              <w:r>
                <w:rPr>
                  <w:noProof/>
                </w:rPr>
                <w:t>. Retrieved from QUARTZ: https://qz.com/1185081/amazon-go-china-is-both-ahead-of-and-behind-amazon-in-cashier-less-stores/</w:t>
              </w:r>
            </w:p>
            <w:p w14:paraId="04B601F0" w14:textId="77777777" w:rsidR="007648B0" w:rsidRDefault="007648B0" w:rsidP="007648B0">
              <w:pPr>
                <w:pStyle w:val="Bibliography"/>
                <w:ind w:left="720" w:hanging="720"/>
                <w:rPr>
                  <w:noProof/>
                </w:rPr>
              </w:pPr>
              <w:r>
                <w:rPr>
                  <w:noProof/>
                </w:rPr>
                <w:t xml:space="preserve">Leibowitz, J. (2013, June 7). </w:t>
              </w:r>
              <w:r>
                <w:rPr>
                  <w:i/>
                  <w:iCs/>
                  <w:noProof/>
                </w:rPr>
                <w:t>How Did We Get Here? A Short History of Retail</w:t>
              </w:r>
              <w:r>
                <w:rPr>
                  <w:noProof/>
                </w:rPr>
                <w:t>. Retrieved from LinkedIn: https://www.linkedin.com/pulse/20130607115409-12921524-how-did-we-get-here-a-short-history-of-retail</w:t>
              </w:r>
            </w:p>
            <w:p w14:paraId="55750C3C" w14:textId="77777777" w:rsidR="007648B0" w:rsidRDefault="007648B0" w:rsidP="007648B0">
              <w:pPr>
                <w:pStyle w:val="Bibliography"/>
                <w:ind w:left="720" w:hanging="720"/>
                <w:rPr>
                  <w:noProof/>
                </w:rPr>
              </w:pPr>
              <w:r>
                <w:rPr>
                  <w:noProof/>
                </w:rPr>
                <w:t xml:space="preserve">OutsourcedClientSolutions. (2016, April 4). </w:t>
              </w:r>
              <w:r>
                <w:rPr>
                  <w:i/>
                  <w:iCs/>
                  <w:noProof/>
                </w:rPr>
                <w:t>A brief history of retail</w:t>
              </w:r>
              <w:r>
                <w:rPr>
                  <w:noProof/>
                </w:rPr>
                <w:t>. Retrieved from OutsourcedClientSolutions: https://www.ocsretailsupport.co.uk/latest-news/brief-history-retail/#highstreethysteria</w:t>
              </w:r>
            </w:p>
            <w:p w14:paraId="06632E8B" w14:textId="77777777" w:rsidR="007648B0" w:rsidRDefault="007648B0" w:rsidP="007648B0">
              <w:pPr>
                <w:pStyle w:val="Bibliography"/>
                <w:ind w:left="720" w:hanging="720"/>
                <w:rPr>
                  <w:noProof/>
                </w:rPr>
              </w:pPr>
              <w:r>
                <w:rPr>
                  <w:noProof/>
                </w:rPr>
                <w:t xml:space="preserve">Statt, N. (2017, February 6). </w:t>
              </w:r>
              <w:r>
                <w:rPr>
                  <w:i/>
                  <w:iCs/>
                  <w:noProof/>
                </w:rPr>
                <w:t>Amazon’s cashier-free Go stores may only need six human employees</w:t>
              </w:r>
              <w:r>
                <w:rPr>
                  <w:noProof/>
                </w:rPr>
                <w:t>. Retrieved from theverge: https://www.theverge.com/2017/2/6/14527438/amazon-go-grocery-store-six-human-employees-automation</w:t>
              </w:r>
            </w:p>
            <w:p w14:paraId="25FD4EAF" w14:textId="77777777" w:rsidR="007648B0" w:rsidRDefault="007648B0" w:rsidP="007648B0">
              <w:pPr>
                <w:pStyle w:val="Bibliography"/>
                <w:ind w:left="720" w:hanging="720"/>
                <w:rPr>
                  <w:noProof/>
                </w:rPr>
              </w:pPr>
              <w:r>
                <w:rPr>
                  <w:noProof/>
                </w:rPr>
                <w:t xml:space="preserve">Sun, Y. (2017, June 16). </w:t>
              </w:r>
              <w:r>
                <w:rPr>
                  <w:i/>
                  <w:iCs/>
                  <w:noProof/>
                </w:rPr>
                <w:t>In China, a Store of the Future—No Checkout, No Staff</w:t>
              </w:r>
              <w:r>
                <w:rPr>
                  <w:noProof/>
                </w:rPr>
                <w:t>. Retrieved from MIT Technology Review: https://www.technologyreview.com/s/608104/in-china-a-store-of-the-future-no-checkout-no-staff/</w:t>
              </w:r>
            </w:p>
            <w:p w14:paraId="01C04E4B" w14:textId="77777777" w:rsidR="007648B0" w:rsidRDefault="007648B0" w:rsidP="007648B0">
              <w:pPr>
                <w:pStyle w:val="Bibliography"/>
                <w:ind w:left="720" w:hanging="720"/>
                <w:rPr>
                  <w:noProof/>
                </w:rPr>
              </w:pPr>
              <w:r>
                <w:rPr>
                  <w:noProof/>
                </w:rPr>
                <w:t xml:space="preserve">Suning Holdings Group. (2017, November 10). </w:t>
              </w:r>
              <w:r>
                <w:rPr>
                  <w:i/>
                  <w:iCs/>
                  <w:noProof/>
                </w:rPr>
                <w:t>Suning to Open Four New Unmanned Stores in China</w:t>
              </w:r>
              <w:r>
                <w:rPr>
                  <w:noProof/>
                </w:rPr>
                <w:t>. Retrieved from cision: https://www.prnewswire.com/news-releases/suning-to-open-four-new-unmanned-stores-in-china-300553764.html</w:t>
              </w:r>
            </w:p>
            <w:p w14:paraId="3BFCFB6B" w14:textId="498847FF" w:rsidR="007648B0" w:rsidRDefault="007648B0" w:rsidP="007648B0">
              <w:r>
                <w:rPr>
                  <w:b/>
                  <w:bCs/>
                  <w:noProof/>
                </w:rPr>
                <w:fldChar w:fldCharType="end"/>
              </w:r>
            </w:p>
          </w:sdtContent>
        </w:sdt>
      </w:sdtContent>
    </w:sdt>
    <w:p w14:paraId="0D9CD2BA" w14:textId="77777777" w:rsidR="007648B0" w:rsidRPr="00171C07" w:rsidRDefault="007648B0" w:rsidP="007648B0">
      <w:pPr>
        <w:pStyle w:val="p1"/>
        <w:spacing w:line="480" w:lineRule="auto"/>
        <w:rPr>
          <w:rFonts w:ascii="Times New Roman" w:hAnsi="Times New Roman"/>
          <w:sz w:val="24"/>
          <w:szCs w:val="24"/>
          <w:lang w:val="en-CA"/>
        </w:rPr>
      </w:pPr>
    </w:p>
    <w:sectPr w:rsidR="007648B0" w:rsidRPr="00171C07" w:rsidSect="00401392">
      <w:headerReference w:type="default" r:id="rId2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448D18" w14:textId="77777777" w:rsidR="00350AFC" w:rsidRDefault="00350AFC" w:rsidP="00AE57E9">
      <w:r>
        <w:separator/>
      </w:r>
    </w:p>
  </w:endnote>
  <w:endnote w:type="continuationSeparator" w:id="0">
    <w:p w14:paraId="6F38047F" w14:textId="77777777" w:rsidR="00350AFC" w:rsidRDefault="00350AFC" w:rsidP="00AE5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2CE834" w14:textId="77777777" w:rsidR="00350AFC" w:rsidRDefault="00350AFC" w:rsidP="00AE57E9">
      <w:r>
        <w:separator/>
      </w:r>
    </w:p>
  </w:footnote>
  <w:footnote w:type="continuationSeparator" w:id="0">
    <w:p w14:paraId="36A8005A" w14:textId="77777777" w:rsidR="00350AFC" w:rsidRDefault="00350AFC" w:rsidP="00AE57E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B85FA4" w14:textId="039FC983" w:rsidR="00AE57E9" w:rsidRPr="00AE57E9" w:rsidRDefault="00AE57E9">
    <w:pPr>
      <w:pStyle w:val="Header"/>
      <w:rPr>
        <w:rFonts w:ascii="Times New Roman" w:hAnsi="Times New Roman" w:cs="Times New Roman"/>
        <w:lang w:val="en-CA"/>
      </w:rPr>
    </w:pPr>
    <w:r w:rsidRPr="00AE57E9">
      <w:rPr>
        <w:rFonts w:ascii="Times New Roman" w:hAnsi="Times New Roman" w:cs="Times New Roman"/>
      </w:rPr>
      <w:t>Ruoyu</w:t>
    </w:r>
    <w:r w:rsidRPr="00AE57E9">
      <w:rPr>
        <w:rFonts w:ascii="Times New Roman" w:hAnsi="Times New Roman" w:cs="Times New Roman"/>
        <w:lang w:val="en-CA"/>
      </w:rPr>
      <w:t xml:space="preserve"> Xu #1000469450</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F86497"/>
    <w:multiLevelType w:val="hybridMultilevel"/>
    <w:tmpl w:val="855EF4B0"/>
    <w:lvl w:ilvl="0" w:tplc="3528A9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0A468C9"/>
    <w:multiLevelType w:val="hybridMultilevel"/>
    <w:tmpl w:val="CA081B48"/>
    <w:lvl w:ilvl="0" w:tplc="197AA4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291696"/>
    <w:multiLevelType w:val="hybridMultilevel"/>
    <w:tmpl w:val="05FA8DF4"/>
    <w:lvl w:ilvl="0" w:tplc="93362A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3A2518B"/>
    <w:multiLevelType w:val="hybridMultilevel"/>
    <w:tmpl w:val="CEB6C6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2B80563"/>
    <w:multiLevelType w:val="hybridMultilevel"/>
    <w:tmpl w:val="99BEAC10"/>
    <w:lvl w:ilvl="0" w:tplc="9A52A4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08561E"/>
    <w:multiLevelType w:val="hybridMultilevel"/>
    <w:tmpl w:val="F46ED254"/>
    <w:lvl w:ilvl="0" w:tplc="8B3887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B762133"/>
    <w:multiLevelType w:val="hybridMultilevel"/>
    <w:tmpl w:val="12BCF50C"/>
    <w:lvl w:ilvl="0" w:tplc="2990C5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7"/>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3E8"/>
    <w:rsid w:val="000217B4"/>
    <w:rsid w:val="000374C6"/>
    <w:rsid w:val="000B2E51"/>
    <w:rsid w:val="000D1105"/>
    <w:rsid w:val="00146F9B"/>
    <w:rsid w:val="00171C07"/>
    <w:rsid w:val="00180264"/>
    <w:rsid w:val="0018346B"/>
    <w:rsid w:val="001A3B5F"/>
    <w:rsid w:val="001C17D8"/>
    <w:rsid w:val="001C69B2"/>
    <w:rsid w:val="001F76A8"/>
    <w:rsid w:val="002F1B1F"/>
    <w:rsid w:val="00332FB3"/>
    <w:rsid w:val="00350AFC"/>
    <w:rsid w:val="00386D11"/>
    <w:rsid w:val="00393C46"/>
    <w:rsid w:val="003F6036"/>
    <w:rsid w:val="003F7C15"/>
    <w:rsid w:val="00401392"/>
    <w:rsid w:val="00407CCF"/>
    <w:rsid w:val="00474632"/>
    <w:rsid w:val="005173DC"/>
    <w:rsid w:val="005859C3"/>
    <w:rsid w:val="005C14BE"/>
    <w:rsid w:val="006063B4"/>
    <w:rsid w:val="00635724"/>
    <w:rsid w:val="00650971"/>
    <w:rsid w:val="00685984"/>
    <w:rsid w:val="006B7E6F"/>
    <w:rsid w:val="006C1F0A"/>
    <w:rsid w:val="006C2FC2"/>
    <w:rsid w:val="006F29FC"/>
    <w:rsid w:val="006F4290"/>
    <w:rsid w:val="00711D5F"/>
    <w:rsid w:val="00756709"/>
    <w:rsid w:val="007570B8"/>
    <w:rsid w:val="007648B0"/>
    <w:rsid w:val="008542F5"/>
    <w:rsid w:val="008900B8"/>
    <w:rsid w:val="008F7E98"/>
    <w:rsid w:val="00921EC2"/>
    <w:rsid w:val="00991559"/>
    <w:rsid w:val="00A77483"/>
    <w:rsid w:val="00AC3AFC"/>
    <w:rsid w:val="00AD06AC"/>
    <w:rsid w:val="00AE47D2"/>
    <w:rsid w:val="00AE57E9"/>
    <w:rsid w:val="00AE6315"/>
    <w:rsid w:val="00B45DBD"/>
    <w:rsid w:val="00B863E8"/>
    <w:rsid w:val="00BD087C"/>
    <w:rsid w:val="00BF049C"/>
    <w:rsid w:val="00BF2978"/>
    <w:rsid w:val="00C33517"/>
    <w:rsid w:val="00CA17DF"/>
    <w:rsid w:val="00CA3622"/>
    <w:rsid w:val="00CE2830"/>
    <w:rsid w:val="00D2402A"/>
    <w:rsid w:val="00D32A25"/>
    <w:rsid w:val="00D55EC5"/>
    <w:rsid w:val="00D723AF"/>
    <w:rsid w:val="00DA1D6A"/>
    <w:rsid w:val="00DB17FB"/>
    <w:rsid w:val="00E806EA"/>
    <w:rsid w:val="00EA34E0"/>
    <w:rsid w:val="00EB5C66"/>
    <w:rsid w:val="00EE2741"/>
    <w:rsid w:val="00F11859"/>
    <w:rsid w:val="00F7672C"/>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4A49DE2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A34E0"/>
    <w:rPr>
      <w:rFonts w:ascii="Times New Roman" w:hAnsi="Times New Roman" w:cs="Times New Roman"/>
      <w:lang w:eastAsia="en-US"/>
    </w:rPr>
  </w:style>
  <w:style w:type="paragraph" w:styleId="Heading1">
    <w:name w:val="heading 1"/>
    <w:basedOn w:val="Normal"/>
    <w:next w:val="Normal"/>
    <w:link w:val="Heading1Char"/>
    <w:uiPriority w:val="9"/>
    <w:qFormat/>
    <w:rsid w:val="00386D11"/>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bidi="en-US"/>
    </w:rPr>
  </w:style>
  <w:style w:type="paragraph" w:styleId="Heading2">
    <w:name w:val="heading 2"/>
    <w:basedOn w:val="Normal"/>
    <w:next w:val="Normal"/>
    <w:link w:val="Heading2Char"/>
    <w:uiPriority w:val="9"/>
    <w:semiHidden/>
    <w:unhideWhenUsed/>
    <w:qFormat/>
    <w:rsid w:val="00BF049C"/>
    <w:pPr>
      <w:keepNext/>
      <w:keepLines/>
      <w:spacing w:before="40"/>
      <w:outlineLvl w:val="1"/>
    </w:pPr>
    <w:rPr>
      <w:rFonts w:asciiTheme="majorHAnsi" w:eastAsiaTheme="majorEastAsia" w:hAnsiTheme="majorHAnsi" w:cstheme="majorBidi"/>
      <w:color w:val="2F5496" w:themeColor="accent1" w:themeShade="BF"/>
      <w:sz w:val="26"/>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AE57E9"/>
    <w:rPr>
      <w:rFonts w:ascii="Helvetica" w:hAnsi="Helvetica"/>
      <w:sz w:val="27"/>
      <w:szCs w:val="27"/>
      <w:lang w:eastAsia="zh-CN"/>
    </w:rPr>
  </w:style>
  <w:style w:type="paragraph" w:styleId="Header">
    <w:name w:val="header"/>
    <w:basedOn w:val="Normal"/>
    <w:link w:val="HeaderChar"/>
    <w:uiPriority w:val="99"/>
    <w:unhideWhenUsed/>
    <w:rsid w:val="00AE57E9"/>
    <w:pPr>
      <w:tabs>
        <w:tab w:val="center" w:pos="4680"/>
        <w:tab w:val="right" w:pos="9360"/>
      </w:tabs>
    </w:pPr>
    <w:rPr>
      <w:rFonts w:asciiTheme="minorHAnsi" w:hAnsiTheme="minorHAnsi" w:cstheme="minorBidi"/>
      <w:lang w:eastAsia="zh-CN"/>
    </w:rPr>
  </w:style>
  <w:style w:type="character" w:customStyle="1" w:styleId="HeaderChar">
    <w:name w:val="Header Char"/>
    <w:basedOn w:val="DefaultParagraphFont"/>
    <w:link w:val="Header"/>
    <w:uiPriority w:val="99"/>
    <w:rsid w:val="00AE57E9"/>
  </w:style>
  <w:style w:type="paragraph" w:styleId="Footer">
    <w:name w:val="footer"/>
    <w:basedOn w:val="Normal"/>
    <w:link w:val="FooterChar"/>
    <w:uiPriority w:val="99"/>
    <w:unhideWhenUsed/>
    <w:rsid w:val="00AE57E9"/>
    <w:pPr>
      <w:tabs>
        <w:tab w:val="center" w:pos="4680"/>
        <w:tab w:val="right" w:pos="9360"/>
      </w:tabs>
    </w:pPr>
    <w:rPr>
      <w:rFonts w:asciiTheme="minorHAnsi" w:hAnsiTheme="minorHAnsi" w:cstheme="minorBidi"/>
      <w:lang w:eastAsia="zh-CN"/>
    </w:rPr>
  </w:style>
  <w:style w:type="character" w:customStyle="1" w:styleId="FooterChar">
    <w:name w:val="Footer Char"/>
    <w:basedOn w:val="DefaultParagraphFont"/>
    <w:link w:val="Footer"/>
    <w:uiPriority w:val="99"/>
    <w:rsid w:val="00AE57E9"/>
  </w:style>
  <w:style w:type="character" w:customStyle="1" w:styleId="Heading1Char">
    <w:name w:val="Heading 1 Char"/>
    <w:basedOn w:val="DefaultParagraphFont"/>
    <w:link w:val="Heading1"/>
    <w:uiPriority w:val="9"/>
    <w:rsid w:val="00386D11"/>
    <w:rPr>
      <w:rFonts w:asciiTheme="majorHAnsi" w:eastAsiaTheme="majorEastAsia" w:hAnsiTheme="majorHAnsi" w:cstheme="majorBidi"/>
      <w:b/>
      <w:bCs/>
      <w:color w:val="2F5496" w:themeColor="accent1" w:themeShade="BF"/>
      <w:sz w:val="28"/>
      <w:szCs w:val="28"/>
      <w:lang w:eastAsia="en-US" w:bidi="en-US"/>
    </w:rPr>
  </w:style>
  <w:style w:type="paragraph" w:styleId="Bibliography">
    <w:name w:val="Bibliography"/>
    <w:basedOn w:val="Normal"/>
    <w:next w:val="Normal"/>
    <w:uiPriority w:val="37"/>
    <w:unhideWhenUsed/>
    <w:rsid w:val="00386D11"/>
    <w:rPr>
      <w:rFonts w:asciiTheme="minorHAnsi" w:hAnsiTheme="minorHAnsi" w:cstheme="minorBidi"/>
      <w:lang w:eastAsia="zh-CN"/>
    </w:rPr>
  </w:style>
  <w:style w:type="character" w:customStyle="1" w:styleId="Heading2Char">
    <w:name w:val="Heading 2 Char"/>
    <w:basedOn w:val="DefaultParagraphFont"/>
    <w:link w:val="Heading2"/>
    <w:uiPriority w:val="9"/>
    <w:semiHidden/>
    <w:rsid w:val="00BF049C"/>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BF049C"/>
    <w:rPr>
      <w:b/>
      <w:bCs/>
    </w:rPr>
  </w:style>
  <w:style w:type="paragraph" w:styleId="NormalWeb">
    <w:name w:val="Normal (Web)"/>
    <w:basedOn w:val="Normal"/>
    <w:uiPriority w:val="99"/>
    <w:unhideWhenUsed/>
    <w:rsid w:val="00BF049C"/>
    <w:pPr>
      <w:spacing w:before="100" w:beforeAutospacing="1" w:after="100" w:afterAutospacing="1"/>
    </w:pPr>
  </w:style>
  <w:style w:type="character" w:customStyle="1" w:styleId="apple-converted-space">
    <w:name w:val="apple-converted-space"/>
    <w:basedOn w:val="DefaultParagraphFont"/>
    <w:rsid w:val="00BF049C"/>
  </w:style>
  <w:style w:type="character" w:styleId="Hyperlink">
    <w:name w:val="Hyperlink"/>
    <w:basedOn w:val="DefaultParagraphFont"/>
    <w:uiPriority w:val="99"/>
    <w:semiHidden/>
    <w:unhideWhenUsed/>
    <w:rsid w:val="00BF049C"/>
    <w:rPr>
      <w:color w:val="0000FF"/>
      <w:u w:val="single"/>
    </w:rPr>
  </w:style>
  <w:style w:type="character" w:styleId="FollowedHyperlink">
    <w:name w:val="FollowedHyperlink"/>
    <w:basedOn w:val="DefaultParagraphFont"/>
    <w:uiPriority w:val="99"/>
    <w:semiHidden/>
    <w:unhideWhenUsed/>
    <w:rsid w:val="00BF049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03422">
      <w:bodyDiv w:val="1"/>
      <w:marLeft w:val="0"/>
      <w:marRight w:val="0"/>
      <w:marTop w:val="0"/>
      <w:marBottom w:val="0"/>
      <w:divBdr>
        <w:top w:val="none" w:sz="0" w:space="0" w:color="auto"/>
        <w:left w:val="none" w:sz="0" w:space="0" w:color="auto"/>
        <w:bottom w:val="none" w:sz="0" w:space="0" w:color="auto"/>
        <w:right w:val="none" w:sz="0" w:space="0" w:color="auto"/>
      </w:divBdr>
    </w:div>
    <w:div w:id="190654101">
      <w:bodyDiv w:val="1"/>
      <w:marLeft w:val="0"/>
      <w:marRight w:val="0"/>
      <w:marTop w:val="0"/>
      <w:marBottom w:val="0"/>
      <w:divBdr>
        <w:top w:val="none" w:sz="0" w:space="0" w:color="auto"/>
        <w:left w:val="none" w:sz="0" w:space="0" w:color="auto"/>
        <w:bottom w:val="none" w:sz="0" w:space="0" w:color="auto"/>
        <w:right w:val="none" w:sz="0" w:space="0" w:color="auto"/>
      </w:divBdr>
    </w:div>
    <w:div w:id="201138437">
      <w:bodyDiv w:val="1"/>
      <w:marLeft w:val="0"/>
      <w:marRight w:val="0"/>
      <w:marTop w:val="0"/>
      <w:marBottom w:val="0"/>
      <w:divBdr>
        <w:top w:val="none" w:sz="0" w:space="0" w:color="auto"/>
        <w:left w:val="none" w:sz="0" w:space="0" w:color="auto"/>
        <w:bottom w:val="none" w:sz="0" w:space="0" w:color="auto"/>
        <w:right w:val="none" w:sz="0" w:space="0" w:color="auto"/>
      </w:divBdr>
    </w:div>
    <w:div w:id="234974837">
      <w:bodyDiv w:val="1"/>
      <w:marLeft w:val="0"/>
      <w:marRight w:val="0"/>
      <w:marTop w:val="0"/>
      <w:marBottom w:val="0"/>
      <w:divBdr>
        <w:top w:val="none" w:sz="0" w:space="0" w:color="auto"/>
        <w:left w:val="none" w:sz="0" w:space="0" w:color="auto"/>
        <w:bottom w:val="none" w:sz="0" w:space="0" w:color="auto"/>
        <w:right w:val="none" w:sz="0" w:space="0" w:color="auto"/>
      </w:divBdr>
    </w:div>
    <w:div w:id="336151334">
      <w:bodyDiv w:val="1"/>
      <w:marLeft w:val="0"/>
      <w:marRight w:val="0"/>
      <w:marTop w:val="0"/>
      <w:marBottom w:val="0"/>
      <w:divBdr>
        <w:top w:val="none" w:sz="0" w:space="0" w:color="auto"/>
        <w:left w:val="none" w:sz="0" w:space="0" w:color="auto"/>
        <w:bottom w:val="none" w:sz="0" w:space="0" w:color="auto"/>
        <w:right w:val="none" w:sz="0" w:space="0" w:color="auto"/>
      </w:divBdr>
    </w:div>
    <w:div w:id="606431516">
      <w:bodyDiv w:val="1"/>
      <w:marLeft w:val="0"/>
      <w:marRight w:val="0"/>
      <w:marTop w:val="0"/>
      <w:marBottom w:val="0"/>
      <w:divBdr>
        <w:top w:val="none" w:sz="0" w:space="0" w:color="auto"/>
        <w:left w:val="none" w:sz="0" w:space="0" w:color="auto"/>
        <w:bottom w:val="none" w:sz="0" w:space="0" w:color="auto"/>
        <w:right w:val="none" w:sz="0" w:space="0" w:color="auto"/>
      </w:divBdr>
    </w:div>
    <w:div w:id="608707077">
      <w:bodyDiv w:val="1"/>
      <w:marLeft w:val="0"/>
      <w:marRight w:val="0"/>
      <w:marTop w:val="0"/>
      <w:marBottom w:val="0"/>
      <w:divBdr>
        <w:top w:val="none" w:sz="0" w:space="0" w:color="auto"/>
        <w:left w:val="none" w:sz="0" w:space="0" w:color="auto"/>
        <w:bottom w:val="none" w:sz="0" w:space="0" w:color="auto"/>
        <w:right w:val="none" w:sz="0" w:space="0" w:color="auto"/>
      </w:divBdr>
    </w:div>
    <w:div w:id="705718248">
      <w:bodyDiv w:val="1"/>
      <w:marLeft w:val="0"/>
      <w:marRight w:val="0"/>
      <w:marTop w:val="0"/>
      <w:marBottom w:val="0"/>
      <w:divBdr>
        <w:top w:val="none" w:sz="0" w:space="0" w:color="auto"/>
        <w:left w:val="none" w:sz="0" w:space="0" w:color="auto"/>
        <w:bottom w:val="none" w:sz="0" w:space="0" w:color="auto"/>
        <w:right w:val="none" w:sz="0" w:space="0" w:color="auto"/>
      </w:divBdr>
    </w:div>
    <w:div w:id="786774253">
      <w:bodyDiv w:val="1"/>
      <w:marLeft w:val="0"/>
      <w:marRight w:val="0"/>
      <w:marTop w:val="0"/>
      <w:marBottom w:val="0"/>
      <w:divBdr>
        <w:top w:val="none" w:sz="0" w:space="0" w:color="auto"/>
        <w:left w:val="none" w:sz="0" w:space="0" w:color="auto"/>
        <w:bottom w:val="none" w:sz="0" w:space="0" w:color="auto"/>
        <w:right w:val="none" w:sz="0" w:space="0" w:color="auto"/>
      </w:divBdr>
    </w:div>
    <w:div w:id="808059543">
      <w:bodyDiv w:val="1"/>
      <w:marLeft w:val="0"/>
      <w:marRight w:val="0"/>
      <w:marTop w:val="0"/>
      <w:marBottom w:val="0"/>
      <w:divBdr>
        <w:top w:val="none" w:sz="0" w:space="0" w:color="auto"/>
        <w:left w:val="none" w:sz="0" w:space="0" w:color="auto"/>
        <w:bottom w:val="none" w:sz="0" w:space="0" w:color="auto"/>
        <w:right w:val="none" w:sz="0" w:space="0" w:color="auto"/>
      </w:divBdr>
    </w:div>
    <w:div w:id="842550617">
      <w:bodyDiv w:val="1"/>
      <w:marLeft w:val="0"/>
      <w:marRight w:val="0"/>
      <w:marTop w:val="0"/>
      <w:marBottom w:val="0"/>
      <w:divBdr>
        <w:top w:val="none" w:sz="0" w:space="0" w:color="auto"/>
        <w:left w:val="none" w:sz="0" w:space="0" w:color="auto"/>
        <w:bottom w:val="none" w:sz="0" w:space="0" w:color="auto"/>
        <w:right w:val="none" w:sz="0" w:space="0" w:color="auto"/>
      </w:divBdr>
    </w:div>
    <w:div w:id="873154150">
      <w:bodyDiv w:val="1"/>
      <w:marLeft w:val="0"/>
      <w:marRight w:val="0"/>
      <w:marTop w:val="0"/>
      <w:marBottom w:val="0"/>
      <w:divBdr>
        <w:top w:val="none" w:sz="0" w:space="0" w:color="auto"/>
        <w:left w:val="none" w:sz="0" w:space="0" w:color="auto"/>
        <w:bottom w:val="none" w:sz="0" w:space="0" w:color="auto"/>
        <w:right w:val="none" w:sz="0" w:space="0" w:color="auto"/>
      </w:divBdr>
    </w:div>
    <w:div w:id="966080765">
      <w:bodyDiv w:val="1"/>
      <w:marLeft w:val="0"/>
      <w:marRight w:val="0"/>
      <w:marTop w:val="0"/>
      <w:marBottom w:val="0"/>
      <w:divBdr>
        <w:top w:val="none" w:sz="0" w:space="0" w:color="auto"/>
        <w:left w:val="none" w:sz="0" w:space="0" w:color="auto"/>
        <w:bottom w:val="none" w:sz="0" w:space="0" w:color="auto"/>
        <w:right w:val="none" w:sz="0" w:space="0" w:color="auto"/>
      </w:divBdr>
    </w:div>
    <w:div w:id="1072004777">
      <w:bodyDiv w:val="1"/>
      <w:marLeft w:val="0"/>
      <w:marRight w:val="0"/>
      <w:marTop w:val="0"/>
      <w:marBottom w:val="0"/>
      <w:divBdr>
        <w:top w:val="none" w:sz="0" w:space="0" w:color="auto"/>
        <w:left w:val="none" w:sz="0" w:space="0" w:color="auto"/>
        <w:bottom w:val="none" w:sz="0" w:space="0" w:color="auto"/>
        <w:right w:val="none" w:sz="0" w:space="0" w:color="auto"/>
      </w:divBdr>
    </w:div>
    <w:div w:id="1249846842">
      <w:bodyDiv w:val="1"/>
      <w:marLeft w:val="0"/>
      <w:marRight w:val="0"/>
      <w:marTop w:val="0"/>
      <w:marBottom w:val="0"/>
      <w:divBdr>
        <w:top w:val="none" w:sz="0" w:space="0" w:color="auto"/>
        <w:left w:val="none" w:sz="0" w:space="0" w:color="auto"/>
        <w:bottom w:val="none" w:sz="0" w:space="0" w:color="auto"/>
        <w:right w:val="none" w:sz="0" w:space="0" w:color="auto"/>
      </w:divBdr>
    </w:div>
    <w:div w:id="1336768141">
      <w:bodyDiv w:val="1"/>
      <w:marLeft w:val="0"/>
      <w:marRight w:val="0"/>
      <w:marTop w:val="0"/>
      <w:marBottom w:val="0"/>
      <w:divBdr>
        <w:top w:val="none" w:sz="0" w:space="0" w:color="auto"/>
        <w:left w:val="none" w:sz="0" w:space="0" w:color="auto"/>
        <w:bottom w:val="none" w:sz="0" w:space="0" w:color="auto"/>
        <w:right w:val="none" w:sz="0" w:space="0" w:color="auto"/>
      </w:divBdr>
    </w:div>
    <w:div w:id="1443107749">
      <w:bodyDiv w:val="1"/>
      <w:marLeft w:val="0"/>
      <w:marRight w:val="0"/>
      <w:marTop w:val="0"/>
      <w:marBottom w:val="0"/>
      <w:divBdr>
        <w:top w:val="none" w:sz="0" w:space="0" w:color="auto"/>
        <w:left w:val="none" w:sz="0" w:space="0" w:color="auto"/>
        <w:bottom w:val="none" w:sz="0" w:space="0" w:color="auto"/>
        <w:right w:val="none" w:sz="0" w:space="0" w:color="auto"/>
      </w:divBdr>
    </w:div>
    <w:div w:id="1523740502">
      <w:bodyDiv w:val="1"/>
      <w:marLeft w:val="0"/>
      <w:marRight w:val="0"/>
      <w:marTop w:val="0"/>
      <w:marBottom w:val="0"/>
      <w:divBdr>
        <w:top w:val="none" w:sz="0" w:space="0" w:color="auto"/>
        <w:left w:val="none" w:sz="0" w:space="0" w:color="auto"/>
        <w:bottom w:val="none" w:sz="0" w:space="0" w:color="auto"/>
        <w:right w:val="none" w:sz="0" w:space="0" w:color="auto"/>
      </w:divBdr>
    </w:div>
    <w:div w:id="1607150756">
      <w:bodyDiv w:val="1"/>
      <w:marLeft w:val="0"/>
      <w:marRight w:val="0"/>
      <w:marTop w:val="0"/>
      <w:marBottom w:val="0"/>
      <w:divBdr>
        <w:top w:val="none" w:sz="0" w:space="0" w:color="auto"/>
        <w:left w:val="none" w:sz="0" w:space="0" w:color="auto"/>
        <w:bottom w:val="none" w:sz="0" w:space="0" w:color="auto"/>
        <w:right w:val="none" w:sz="0" w:space="0" w:color="auto"/>
      </w:divBdr>
    </w:div>
    <w:div w:id="1823351408">
      <w:bodyDiv w:val="1"/>
      <w:marLeft w:val="0"/>
      <w:marRight w:val="0"/>
      <w:marTop w:val="0"/>
      <w:marBottom w:val="0"/>
      <w:divBdr>
        <w:top w:val="none" w:sz="0" w:space="0" w:color="auto"/>
        <w:left w:val="none" w:sz="0" w:space="0" w:color="auto"/>
        <w:bottom w:val="none" w:sz="0" w:space="0" w:color="auto"/>
        <w:right w:val="none" w:sz="0" w:space="0" w:color="auto"/>
      </w:divBdr>
    </w:div>
    <w:div w:id="1904290679">
      <w:bodyDiv w:val="1"/>
      <w:marLeft w:val="0"/>
      <w:marRight w:val="0"/>
      <w:marTop w:val="0"/>
      <w:marBottom w:val="0"/>
      <w:divBdr>
        <w:top w:val="none" w:sz="0" w:space="0" w:color="auto"/>
        <w:left w:val="none" w:sz="0" w:space="0" w:color="auto"/>
        <w:bottom w:val="none" w:sz="0" w:space="0" w:color="auto"/>
        <w:right w:val="none" w:sz="0" w:space="0" w:color="auto"/>
      </w:divBdr>
    </w:div>
    <w:div w:id="1925645240">
      <w:bodyDiv w:val="1"/>
      <w:marLeft w:val="0"/>
      <w:marRight w:val="0"/>
      <w:marTop w:val="0"/>
      <w:marBottom w:val="0"/>
      <w:divBdr>
        <w:top w:val="none" w:sz="0" w:space="0" w:color="auto"/>
        <w:left w:val="none" w:sz="0" w:space="0" w:color="auto"/>
        <w:bottom w:val="none" w:sz="0" w:space="0" w:color="auto"/>
        <w:right w:val="none" w:sz="0" w:space="0" w:color="auto"/>
      </w:divBdr>
    </w:div>
    <w:div w:id="1933926291">
      <w:bodyDiv w:val="1"/>
      <w:marLeft w:val="0"/>
      <w:marRight w:val="0"/>
      <w:marTop w:val="0"/>
      <w:marBottom w:val="0"/>
      <w:divBdr>
        <w:top w:val="none" w:sz="0" w:space="0" w:color="auto"/>
        <w:left w:val="none" w:sz="0" w:space="0" w:color="auto"/>
        <w:bottom w:val="none" w:sz="0" w:space="0" w:color="auto"/>
        <w:right w:val="none" w:sz="0" w:space="0" w:color="auto"/>
      </w:divBdr>
    </w:div>
    <w:div w:id="2059235153">
      <w:bodyDiv w:val="1"/>
      <w:marLeft w:val="0"/>
      <w:marRight w:val="0"/>
      <w:marTop w:val="0"/>
      <w:marBottom w:val="0"/>
      <w:divBdr>
        <w:top w:val="none" w:sz="0" w:space="0" w:color="auto"/>
        <w:left w:val="none" w:sz="0" w:space="0" w:color="auto"/>
        <w:bottom w:val="none" w:sz="0" w:space="0" w:color="auto"/>
        <w:right w:val="none" w:sz="0" w:space="0" w:color="auto"/>
      </w:divBdr>
    </w:div>
    <w:div w:id="20938153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image" Target="media/image15.jpg"/><Relationship Id="rId23" Type="http://schemas.openxmlformats.org/officeDocument/2006/relationships/image" Target="media/image16.jpeg"/><Relationship Id="rId24" Type="http://schemas.openxmlformats.org/officeDocument/2006/relationships/image" Target="media/image17.jpeg"/><Relationship Id="rId25" Type="http://schemas.openxmlformats.org/officeDocument/2006/relationships/image" Target="media/image18.jpeg"/><Relationship Id="rId26" Type="http://schemas.openxmlformats.org/officeDocument/2006/relationships/header" Target="header1.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g"/><Relationship Id="rId19" Type="http://schemas.openxmlformats.org/officeDocument/2006/relationships/image" Target="media/image12.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b:Source>
    <b:Tag>Jos18</b:Tag>
    <b:SourceType>InternetSite</b:SourceType>
    <b:Guid>{2D7C29BA-E28F-B146-A670-CB050E22C6E8}</b:Guid>
    <b:Title>China is both ahead of and behind Amazon in cashier-less stores</b:Title>
    <b:Year>2018</b:Year>
    <b:Author>
      <b:Author>
        <b:NameList>
          <b:Person>
            <b:Last>Horwitz</b:Last>
            <b:First>Josh</b:First>
          </b:Person>
        </b:NameList>
      </b:Author>
    </b:Author>
    <b:InternetSiteTitle>QUARTZ</b:InternetSiteTitle>
    <b:URL>https://qz.com/1185081/amazon-go-china-is-both-ahead-of-and-behind-amazon-in-cashier-less-stores/</b:URL>
    <b:Month>January</b:Month>
    <b:Day>22</b:Day>
    <b:RefOrder>1</b:RefOrder>
  </b:Source>
  <b:Source>
    <b:Tag>Sun171</b:Tag>
    <b:SourceType>InternetSite</b:SourceType>
    <b:Guid>{B67FED18-EA88-4242-BBB4-F618969E6ECA}</b:Guid>
    <b:Author>
      <b:Author>
        <b:Corporate>Suning Holdings Group</b:Corporate>
      </b:Author>
    </b:Author>
    <b:Title>Suning to Open Four New Unmanned Stores in China</b:Title>
    <b:InternetSiteTitle>cision</b:InternetSiteTitle>
    <b:URL>https://www.prnewswire.com/news-releases/suning-to-open-four-new-unmanned-stores-in-china-300553764.html</b:URL>
    <b:Year>2017</b:Year>
    <b:Month>November</b:Month>
    <b:Day>10</b:Day>
    <b:RefOrder>2</b:RefOrder>
  </b:Source>
  <b:Source>
    <b:Tag>Nic17</b:Tag>
    <b:SourceType>InternetSite</b:SourceType>
    <b:Guid>{8638A467-A18B-4046-A709-74F29BD708A1}</b:Guid>
    <b:Title>Amazon’s cashier-free Go stores may only need six human employees</b:Title>
    <b:Year>2017</b:Year>
    <b:Author>
      <b:Author>
        <b:NameList>
          <b:Person>
            <b:Last>Statt</b:Last>
            <b:First>Nick</b:First>
          </b:Person>
        </b:NameList>
      </b:Author>
    </b:Author>
    <b:InternetSiteTitle>theverge</b:InternetSiteTitle>
    <b:URL>https://www.theverge.com/2017/2/6/14527438/amazon-go-grocery-store-six-human-employees-automation</b:URL>
    <b:Month>February</b:Month>
    <b:Day>6</b:Day>
    <b:RefOrder>3</b:RefOrder>
  </b:Source>
  <b:Source>
    <b:Tag>Out16</b:Tag>
    <b:SourceType>InternetSite</b:SourceType>
    <b:Guid>{C04582DB-80F6-464F-AB5A-E7249F467845}</b:Guid>
    <b:Author>
      <b:Author>
        <b:Corporate>OutsourcedClientSolutions</b:Corporate>
      </b:Author>
    </b:Author>
    <b:Title>A brief history of retail</b:Title>
    <b:InternetSiteTitle>OutsourcedClientSolutions</b:InternetSiteTitle>
    <b:URL>https://www.ocsretailsupport.co.uk/latest-news/brief-history-retail/#highstreethysteria</b:URL>
    <b:Year>2016</b:Year>
    <b:Month>April</b:Month>
    <b:Day>4</b:Day>
    <b:RefOrder>4</b:RefOrder>
  </b:Source>
  <b:Source>
    <b:Tag>Jos13</b:Tag>
    <b:SourceType>InternetSite</b:SourceType>
    <b:Guid>{134338B0-C402-1C42-801D-BDE279E818D9}</b:Guid>
    <b:Author>
      <b:Author>
        <b:NameList>
          <b:Person>
            <b:Last>Leibowitz</b:Last>
            <b:First>Josh</b:First>
          </b:Person>
        </b:NameList>
      </b:Author>
    </b:Author>
    <b:Title>How Did We Get Here? A Short History of Retail</b:Title>
    <b:InternetSiteTitle>LinkedIn</b:InternetSiteTitle>
    <b:URL>https://www.linkedin.com/pulse/20130607115409-12921524-how-did-we-get-here-a-short-history-of-retail</b:URL>
    <b:Year>2013</b:Year>
    <b:Month>June</b:Month>
    <b:Day>7</b:Day>
    <b:RefOrder>5</b:RefOrder>
  </b:Source>
  <b:Source>
    <b:Tag>Yit17</b:Tag>
    <b:SourceType>InternetSite</b:SourceType>
    <b:Guid>{38942D8A-2BDB-554C-85AA-8A7E4BFC68EA}</b:Guid>
    <b:Author>
      <b:Author>
        <b:NameList>
          <b:Person>
            <b:Last>Sun</b:Last>
            <b:First>Yiting</b:First>
          </b:Person>
        </b:NameList>
      </b:Author>
    </b:Author>
    <b:Title>In China, a Store of the Future—No Checkout, No Staff</b:Title>
    <b:InternetSiteTitle>MIT Technology Review</b:InternetSiteTitle>
    <b:URL>https://www.technologyreview.com/s/608104/in-china-a-store-of-the-future-no-checkout-no-staff/</b:URL>
    <b:Year>2017</b:Year>
    <b:Month>June</b:Month>
    <b:Day>16</b:Day>
    <b:RefOrder>7</b:RefOrder>
  </b:Source>
  <b:Source>
    <b:Tag>Ama</b:Tag>
    <b:SourceType>InternetSite</b:SourceType>
    <b:Guid>{83940595-4D21-F442-963D-DA1C27049157}</b:Guid>
    <b:Author>
      <b:Author>
        <b:Corporate>Amazon</b:Corporate>
      </b:Author>
    </b:Author>
    <b:Title>Frequently Asked Questions</b:Title>
    <b:InternetSiteTitle>Amazon</b:InternetSiteTitle>
    <b:URL>https://www.amazon.com/b?node=16008589011</b:URL>
    <b:RefOrder>6</b:RefOrder>
  </b:Source>
</b:Sources>
</file>

<file path=customXml/itemProps1.xml><?xml version="1.0" encoding="utf-8"?>
<ds:datastoreItem xmlns:ds="http://schemas.openxmlformats.org/officeDocument/2006/customXml" ds:itemID="{05308300-B937-C84A-8898-D549EDF2C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10</Pages>
  <Words>995</Words>
  <Characters>5678</Characters>
  <Application>Microsoft Macintosh Word</Application>
  <DocSecurity>0</DocSecurity>
  <Lines>47</Lines>
  <Paragraphs>13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Key historical events in retail</vt:lpstr>
    </vt:vector>
  </TitlesOfParts>
  <LinksUpToDate>false</LinksUpToDate>
  <CharactersWithSpaces>6660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许若愚</dc:creator>
  <cp:keywords/>
  <dc:description/>
  <cp:lastModifiedBy>许若愚</cp:lastModifiedBy>
  <cp:revision>11</cp:revision>
  <dcterms:created xsi:type="dcterms:W3CDTF">2018-02-05T15:11:00Z</dcterms:created>
  <dcterms:modified xsi:type="dcterms:W3CDTF">2018-02-08T01:38:00Z</dcterms:modified>
</cp:coreProperties>
</file>